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6B81" w14:textId="77777777" w:rsidR="00436020" w:rsidRDefault="00436020" w:rsidP="00436020"/>
    <w:p w14:paraId="35B7F188" w14:textId="77777777" w:rsidR="00436020" w:rsidRDefault="00436020" w:rsidP="00436020"/>
    <w:p w14:paraId="6CB9B4B0" w14:textId="77777777" w:rsidR="00436020" w:rsidRDefault="00436020" w:rsidP="00436020"/>
    <w:p w14:paraId="2B55AC50" w14:textId="77777777" w:rsidR="00436020" w:rsidRDefault="00436020" w:rsidP="00436020">
      <w:pPr>
        <w:jc w:val="center"/>
        <w:rPr>
          <w:rFonts w:ascii="Times New Roman" w:hAnsi="Times New Roman" w:cs="Times New Roman"/>
          <w:sz w:val="24"/>
          <w:szCs w:val="24"/>
        </w:rPr>
      </w:pPr>
    </w:p>
    <w:p w14:paraId="10C053F4" w14:textId="77777777" w:rsidR="00436020" w:rsidRDefault="00436020" w:rsidP="00436020">
      <w:pPr>
        <w:jc w:val="center"/>
        <w:rPr>
          <w:rFonts w:ascii="Times New Roman" w:hAnsi="Times New Roman" w:cs="Times New Roman"/>
          <w:sz w:val="24"/>
          <w:szCs w:val="24"/>
        </w:rPr>
      </w:pPr>
    </w:p>
    <w:p w14:paraId="3D6177C8" w14:textId="77777777" w:rsidR="00436020" w:rsidRDefault="00436020" w:rsidP="00436020">
      <w:pPr>
        <w:jc w:val="center"/>
        <w:rPr>
          <w:rFonts w:ascii="Times New Roman" w:hAnsi="Times New Roman" w:cs="Times New Roman"/>
          <w:sz w:val="24"/>
          <w:szCs w:val="24"/>
        </w:rPr>
      </w:pPr>
    </w:p>
    <w:p w14:paraId="5F3CF9B6" w14:textId="77777777" w:rsidR="00436020" w:rsidRDefault="00436020" w:rsidP="00436020">
      <w:pPr>
        <w:jc w:val="center"/>
        <w:rPr>
          <w:rFonts w:ascii="Times New Roman" w:hAnsi="Times New Roman" w:cs="Times New Roman"/>
          <w:sz w:val="24"/>
          <w:szCs w:val="24"/>
        </w:rPr>
      </w:pPr>
    </w:p>
    <w:p w14:paraId="4144B4F3" w14:textId="77777777" w:rsidR="00436020" w:rsidRDefault="00436020" w:rsidP="00436020">
      <w:pPr>
        <w:jc w:val="center"/>
        <w:rPr>
          <w:rFonts w:ascii="Times New Roman" w:hAnsi="Times New Roman" w:cs="Times New Roman"/>
          <w:sz w:val="24"/>
          <w:szCs w:val="24"/>
        </w:rPr>
      </w:pPr>
    </w:p>
    <w:p w14:paraId="03DEB575" w14:textId="77777777" w:rsidR="00436020" w:rsidRDefault="00436020" w:rsidP="00436020">
      <w:pPr>
        <w:jc w:val="center"/>
        <w:rPr>
          <w:rFonts w:ascii="Times New Roman" w:hAnsi="Times New Roman" w:cs="Times New Roman"/>
          <w:sz w:val="24"/>
          <w:szCs w:val="24"/>
        </w:rPr>
      </w:pPr>
    </w:p>
    <w:p w14:paraId="11E4018E" w14:textId="77777777" w:rsidR="00436020" w:rsidRDefault="00436020" w:rsidP="00436020">
      <w:pPr>
        <w:jc w:val="center"/>
        <w:rPr>
          <w:rFonts w:ascii="Times New Roman" w:hAnsi="Times New Roman" w:cs="Times New Roman"/>
          <w:sz w:val="24"/>
          <w:szCs w:val="24"/>
        </w:rPr>
      </w:pPr>
    </w:p>
    <w:p w14:paraId="4D33460B" w14:textId="77777777" w:rsidR="00436020" w:rsidRDefault="00436020" w:rsidP="00436020">
      <w:pPr>
        <w:jc w:val="center"/>
        <w:rPr>
          <w:rFonts w:ascii="Times New Roman" w:hAnsi="Times New Roman" w:cs="Times New Roman"/>
          <w:sz w:val="24"/>
          <w:szCs w:val="24"/>
        </w:rPr>
      </w:pPr>
    </w:p>
    <w:p w14:paraId="4312EDD6" w14:textId="77777777" w:rsidR="00436020" w:rsidRPr="005A315A" w:rsidRDefault="00436020" w:rsidP="00436020">
      <w:pPr>
        <w:jc w:val="center"/>
        <w:rPr>
          <w:rFonts w:ascii="Times New Roman" w:hAnsi="Times New Roman" w:cs="Times New Roman"/>
          <w:sz w:val="24"/>
          <w:szCs w:val="24"/>
        </w:rPr>
      </w:pPr>
    </w:p>
    <w:p w14:paraId="483AFC6A" w14:textId="77777777" w:rsidR="00436020" w:rsidRPr="007B2E6D" w:rsidRDefault="00436020" w:rsidP="00436020">
      <w:pPr>
        <w:jc w:val="center"/>
        <w:rPr>
          <w:rFonts w:ascii="Times New Roman" w:hAnsi="Times New Roman" w:cs="Times New Roman"/>
          <w:sz w:val="40"/>
          <w:szCs w:val="40"/>
        </w:rPr>
      </w:pPr>
      <w:r w:rsidRPr="007B2E6D">
        <w:rPr>
          <w:rFonts w:ascii="Times New Roman" w:hAnsi="Times New Roman" w:cs="Times New Roman"/>
          <w:sz w:val="40"/>
          <w:szCs w:val="40"/>
        </w:rPr>
        <w:t>AĞRI İBRAHİM ÇEÇEN ÜNİVERSİTESİ</w:t>
      </w:r>
    </w:p>
    <w:p w14:paraId="19F247E6" w14:textId="77777777" w:rsidR="00436020" w:rsidRPr="007B2E6D" w:rsidRDefault="00436020" w:rsidP="00436020">
      <w:pPr>
        <w:jc w:val="center"/>
        <w:rPr>
          <w:rFonts w:ascii="Times New Roman" w:hAnsi="Times New Roman" w:cs="Times New Roman"/>
          <w:sz w:val="40"/>
          <w:szCs w:val="40"/>
        </w:rPr>
      </w:pPr>
      <w:r w:rsidRPr="007B2E6D">
        <w:rPr>
          <w:rFonts w:ascii="Times New Roman" w:hAnsi="Times New Roman" w:cs="Times New Roman"/>
          <w:sz w:val="40"/>
          <w:szCs w:val="40"/>
        </w:rPr>
        <w:t>2019-2023 DÖNEMİ STRATEJİK PLANI</w:t>
      </w:r>
    </w:p>
    <w:p w14:paraId="7EBD10C7" w14:textId="7BCA80D0" w:rsidR="00436020" w:rsidRPr="007B2E6D" w:rsidRDefault="00A41A41" w:rsidP="00436020">
      <w:pPr>
        <w:jc w:val="center"/>
        <w:rPr>
          <w:rFonts w:ascii="Times New Roman" w:hAnsi="Times New Roman" w:cs="Times New Roman"/>
          <w:sz w:val="40"/>
          <w:szCs w:val="40"/>
        </w:rPr>
      </w:pPr>
      <w:r w:rsidRPr="007B2E6D">
        <w:rPr>
          <w:rFonts w:ascii="Times New Roman" w:hAnsi="Times New Roman" w:cs="Times New Roman"/>
          <w:sz w:val="40"/>
          <w:szCs w:val="40"/>
        </w:rPr>
        <w:t xml:space="preserve">2023 Değerlendirme Raporu </w:t>
      </w:r>
    </w:p>
    <w:p w14:paraId="36399469" w14:textId="77777777" w:rsidR="00436020" w:rsidRPr="005A315A" w:rsidRDefault="00436020" w:rsidP="00436020">
      <w:pPr>
        <w:jc w:val="center"/>
        <w:rPr>
          <w:rFonts w:ascii="Times New Roman" w:hAnsi="Times New Roman" w:cs="Times New Roman"/>
          <w:sz w:val="24"/>
          <w:szCs w:val="24"/>
        </w:rPr>
      </w:pPr>
    </w:p>
    <w:p w14:paraId="59FF4C32" w14:textId="77777777" w:rsidR="00436020" w:rsidRDefault="00436020" w:rsidP="00436020">
      <w:pPr>
        <w:jc w:val="center"/>
        <w:rPr>
          <w:rFonts w:ascii="Times New Roman" w:hAnsi="Times New Roman" w:cs="Times New Roman"/>
          <w:sz w:val="24"/>
          <w:szCs w:val="24"/>
        </w:rPr>
      </w:pPr>
    </w:p>
    <w:p w14:paraId="69DE7B5C" w14:textId="77777777" w:rsidR="007B2E6D" w:rsidRDefault="007B2E6D" w:rsidP="00436020">
      <w:pPr>
        <w:jc w:val="center"/>
        <w:rPr>
          <w:rFonts w:ascii="Times New Roman" w:hAnsi="Times New Roman" w:cs="Times New Roman"/>
          <w:sz w:val="24"/>
          <w:szCs w:val="24"/>
        </w:rPr>
      </w:pPr>
    </w:p>
    <w:p w14:paraId="0F9B8D2F" w14:textId="77777777" w:rsidR="007B2E6D" w:rsidRDefault="007B2E6D" w:rsidP="00436020">
      <w:pPr>
        <w:jc w:val="center"/>
        <w:rPr>
          <w:rFonts w:ascii="Times New Roman" w:hAnsi="Times New Roman" w:cs="Times New Roman"/>
          <w:sz w:val="24"/>
          <w:szCs w:val="24"/>
        </w:rPr>
      </w:pPr>
    </w:p>
    <w:p w14:paraId="2CD355D7" w14:textId="77777777" w:rsidR="007B2E6D" w:rsidRDefault="007B2E6D" w:rsidP="00436020">
      <w:pPr>
        <w:jc w:val="center"/>
        <w:rPr>
          <w:rFonts w:ascii="Times New Roman" w:hAnsi="Times New Roman" w:cs="Times New Roman"/>
          <w:sz w:val="24"/>
          <w:szCs w:val="24"/>
        </w:rPr>
      </w:pPr>
    </w:p>
    <w:p w14:paraId="4DD07F11" w14:textId="77777777" w:rsidR="007B2E6D" w:rsidRDefault="007B2E6D" w:rsidP="00436020">
      <w:pPr>
        <w:jc w:val="center"/>
        <w:rPr>
          <w:rFonts w:ascii="Times New Roman" w:hAnsi="Times New Roman" w:cs="Times New Roman"/>
          <w:sz w:val="24"/>
          <w:szCs w:val="24"/>
        </w:rPr>
      </w:pPr>
    </w:p>
    <w:p w14:paraId="240BA2AC" w14:textId="77777777" w:rsidR="007B2E6D" w:rsidRPr="005A315A" w:rsidRDefault="007B2E6D" w:rsidP="00436020">
      <w:pPr>
        <w:jc w:val="center"/>
        <w:rPr>
          <w:rFonts w:ascii="Times New Roman" w:hAnsi="Times New Roman" w:cs="Times New Roman"/>
          <w:sz w:val="24"/>
          <w:szCs w:val="24"/>
        </w:rPr>
      </w:pPr>
    </w:p>
    <w:p w14:paraId="321B0204" w14:textId="77777777" w:rsidR="00436020" w:rsidRDefault="00436020" w:rsidP="00436020"/>
    <w:p w14:paraId="512923DA" w14:textId="77777777" w:rsidR="00436020" w:rsidRDefault="00436020" w:rsidP="00436020"/>
    <w:p w14:paraId="32513837" w14:textId="77777777" w:rsidR="00436020" w:rsidRDefault="00436020" w:rsidP="00436020"/>
    <w:p w14:paraId="70E65D89" w14:textId="77777777" w:rsidR="00436020" w:rsidRDefault="00436020" w:rsidP="00436020"/>
    <w:p w14:paraId="509F3C84" w14:textId="77777777" w:rsidR="00436020" w:rsidRDefault="00436020" w:rsidP="00436020"/>
    <w:p w14:paraId="6F68C8F7" w14:textId="77777777" w:rsidR="00436020" w:rsidRDefault="00436020" w:rsidP="00436020"/>
    <w:tbl>
      <w:tblPr>
        <w:tblStyle w:val="OrtaGlgeleme1-Vurgu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83"/>
        <w:gridCol w:w="1334"/>
        <w:gridCol w:w="43"/>
        <w:gridCol w:w="1517"/>
      </w:tblGrid>
      <w:tr w:rsidR="00436020" w:rsidRPr="00323541" w14:paraId="16A8598B"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4B6EABA6"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Amaç 1</w:t>
            </w:r>
          </w:p>
        </w:tc>
        <w:tc>
          <w:tcPr>
            <w:tcW w:w="6663" w:type="dxa"/>
            <w:gridSpan w:val="6"/>
            <w:tcBorders>
              <w:top w:val="none" w:sz="0" w:space="0" w:color="auto"/>
              <w:left w:val="none" w:sz="0" w:space="0" w:color="auto"/>
              <w:bottom w:val="none" w:sz="0" w:space="0" w:color="auto"/>
              <w:right w:val="none" w:sz="0" w:space="0" w:color="auto"/>
            </w:tcBorders>
            <w:vAlign w:val="center"/>
            <w:hideMark/>
          </w:tcPr>
          <w:p w14:paraId="6FBBE761" w14:textId="77777777" w:rsidR="00436020" w:rsidRPr="00323541" w:rsidRDefault="00436020" w:rsidP="00A41A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Yenilikçi ve öğrenci merkezli bir yaklaşımla eğitim-öğretimin kalitesini artırarak ulusal ve uluslararası düzeyde tercih edilen üniversiteler arasına girmek.</w:t>
            </w:r>
          </w:p>
        </w:tc>
      </w:tr>
      <w:tr w:rsidR="00436020" w:rsidRPr="00323541" w14:paraId="078E5105" w14:textId="77777777" w:rsidTr="0006684C">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537FF326"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Hedef 1.1</w:t>
            </w:r>
          </w:p>
        </w:tc>
        <w:tc>
          <w:tcPr>
            <w:tcW w:w="6663" w:type="dxa"/>
            <w:gridSpan w:val="6"/>
            <w:tcBorders>
              <w:left w:val="none" w:sz="0" w:space="0" w:color="auto"/>
            </w:tcBorders>
            <w:vAlign w:val="center"/>
            <w:hideMark/>
          </w:tcPr>
          <w:p w14:paraId="6E9FE7D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Sektörel bazda bölgenin ihtiyaç duyduğu nitelikli insan gücünün yetiştirilmesi için yeni bölüm/program açmak.</w:t>
            </w:r>
          </w:p>
        </w:tc>
      </w:tr>
      <w:tr w:rsidR="00436020" w:rsidRPr="00323541" w14:paraId="1FC429B9" w14:textId="77777777" w:rsidTr="0006684C">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9C6D08E"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Hedef 1.1 Performansı</w:t>
            </w:r>
          </w:p>
        </w:tc>
        <w:tc>
          <w:tcPr>
            <w:tcW w:w="6663" w:type="dxa"/>
            <w:gridSpan w:val="6"/>
            <w:tcBorders>
              <w:left w:val="single" w:sz="4" w:space="0" w:color="auto"/>
            </w:tcBorders>
          </w:tcPr>
          <w:p w14:paraId="5B3BCA13"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%145,40</w:t>
            </w:r>
            <w:proofErr w:type="gramEnd"/>
          </w:p>
        </w:tc>
      </w:tr>
      <w:tr w:rsidR="00436020" w:rsidRPr="00323541" w14:paraId="4147CC16" w14:textId="77777777" w:rsidTr="0006684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3816A7C"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Sorumlu Birim</w:t>
            </w:r>
          </w:p>
        </w:tc>
        <w:tc>
          <w:tcPr>
            <w:tcW w:w="6663" w:type="dxa"/>
            <w:gridSpan w:val="6"/>
            <w:tcBorders>
              <w:left w:val="single" w:sz="4" w:space="0" w:color="auto"/>
            </w:tcBorders>
            <w:vAlign w:val="center"/>
          </w:tcPr>
          <w:p w14:paraId="56DEED70"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 xml:space="preserve">Tüm Akademik Birimler, Rektörlük, Öğrenci İşleri Daire Başkanlığı </w:t>
            </w:r>
          </w:p>
        </w:tc>
      </w:tr>
      <w:tr w:rsidR="00436020" w:rsidRPr="00323541" w14:paraId="643B9A32" w14:textId="77777777" w:rsidTr="0006684C">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A6D3F21"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Hedefe İlişkin Sapmanın Nedeni</w:t>
            </w:r>
          </w:p>
        </w:tc>
        <w:tc>
          <w:tcPr>
            <w:tcW w:w="6663" w:type="dxa"/>
            <w:gridSpan w:val="6"/>
            <w:tcBorders>
              <w:left w:val="single" w:sz="4" w:space="0" w:color="auto"/>
            </w:tcBorders>
            <w:vAlign w:val="center"/>
          </w:tcPr>
          <w:p w14:paraId="4C1BDEB5"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Hedefe ilişkin bir sapma bulunmamaktadır</w:t>
            </w:r>
          </w:p>
        </w:tc>
      </w:tr>
      <w:tr w:rsidR="00436020" w:rsidRPr="00323541" w14:paraId="1CD78AF9" w14:textId="77777777" w:rsidTr="0006684C">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D976533"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Hedefe İlişkin Alınacak Önlemler</w:t>
            </w:r>
          </w:p>
        </w:tc>
        <w:tc>
          <w:tcPr>
            <w:tcW w:w="6663" w:type="dxa"/>
            <w:gridSpan w:val="6"/>
            <w:tcBorders>
              <w:left w:val="single" w:sz="4" w:space="0" w:color="auto"/>
            </w:tcBorders>
            <w:vAlign w:val="center"/>
          </w:tcPr>
          <w:p w14:paraId="14124B18" w14:textId="76C2D9AD" w:rsidR="00436020"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2019-2023 döneminde belirlenen hedef başarı ile tamamlanmış olup</w:t>
            </w:r>
            <w:r w:rsidR="00436020" w:rsidRPr="00323541">
              <w:rPr>
                <w:rFonts w:ascii="Times New Roman" w:hAnsi="Times New Roman" w:cs="Times New Roman"/>
                <w:sz w:val="18"/>
                <w:szCs w:val="18"/>
              </w:rPr>
              <w:t xml:space="preserve"> ek bir önleme ihtiyaç duyulmamaktadır.</w:t>
            </w:r>
          </w:p>
        </w:tc>
      </w:tr>
      <w:tr w:rsidR="00A41A41" w:rsidRPr="00323541" w14:paraId="1A0E99B1"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13FB2F3A"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Performans Göstergesi</w:t>
            </w:r>
          </w:p>
        </w:tc>
        <w:tc>
          <w:tcPr>
            <w:tcW w:w="850" w:type="dxa"/>
            <w:tcBorders>
              <w:right w:val="single" w:sz="4" w:space="0" w:color="auto"/>
            </w:tcBorders>
            <w:vAlign w:val="center"/>
          </w:tcPr>
          <w:p w14:paraId="264F8376"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Hedefe Etkisi (%)</w:t>
            </w:r>
          </w:p>
        </w:tc>
        <w:tc>
          <w:tcPr>
            <w:tcW w:w="1985" w:type="dxa"/>
            <w:tcBorders>
              <w:left w:val="single" w:sz="4" w:space="0" w:color="auto"/>
              <w:right w:val="single" w:sz="4" w:space="0" w:color="auto"/>
            </w:tcBorders>
            <w:hideMark/>
          </w:tcPr>
          <w:p w14:paraId="537312F8"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Plan Dönemi Başlangıç Değeri</w:t>
            </w:r>
          </w:p>
          <w:p w14:paraId="00AB8A6A"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c>
          <w:tcPr>
            <w:tcW w:w="1701" w:type="dxa"/>
            <w:tcBorders>
              <w:left w:val="single" w:sz="4" w:space="0" w:color="auto"/>
              <w:right w:val="single" w:sz="4" w:space="0" w:color="auto"/>
            </w:tcBorders>
            <w:hideMark/>
          </w:tcPr>
          <w:p w14:paraId="4FE9C193"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İzleme  Dönemindeki</w:t>
            </w:r>
            <w:proofErr w:type="gramEnd"/>
            <w:r w:rsidRPr="00323541">
              <w:rPr>
                <w:rFonts w:ascii="Times New Roman" w:hAnsi="Times New Roman" w:cs="Times New Roman"/>
                <w:sz w:val="18"/>
                <w:szCs w:val="18"/>
              </w:rPr>
              <w:t xml:space="preserve"> Yılsonu Hedeflenen Değer</w:t>
            </w:r>
          </w:p>
        </w:tc>
        <w:tc>
          <w:tcPr>
            <w:tcW w:w="1417" w:type="dxa"/>
            <w:gridSpan w:val="2"/>
            <w:tcBorders>
              <w:left w:val="single" w:sz="4" w:space="0" w:color="auto"/>
              <w:right w:val="single" w:sz="4" w:space="0" w:color="auto"/>
            </w:tcBorders>
            <w:hideMark/>
          </w:tcPr>
          <w:p w14:paraId="55B3FFAA"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İzleme  Dönemindeki</w:t>
            </w:r>
            <w:proofErr w:type="gramEnd"/>
            <w:r w:rsidRPr="00323541">
              <w:rPr>
                <w:rFonts w:ascii="Times New Roman" w:hAnsi="Times New Roman" w:cs="Times New Roman"/>
                <w:sz w:val="18"/>
                <w:szCs w:val="18"/>
              </w:rPr>
              <w:t xml:space="preserve"> Gerçekleşme Değeri</w:t>
            </w:r>
          </w:p>
        </w:tc>
        <w:tc>
          <w:tcPr>
            <w:tcW w:w="1560" w:type="dxa"/>
            <w:gridSpan w:val="2"/>
            <w:tcBorders>
              <w:left w:val="single" w:sz="4" w:space="0" w:color="auto"/>
            </w:tcBorders>
            <w:hideMark/>
          </w:tcPr>
          <w:p w14:paraId="75640B33"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w:t>
            </w:r>
          </w:p>
        </w:tc>
      </w:tr>
      <w:tr w:rsidR="00436020" w:rsidRPr="00323541" w14:paraId="030A8D35" w14:textId="77777777" w:rsidTr="0006684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3D2AE003"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PG1.1.1 Toplam bölüm sayısı</w:t>
            </w:r>
          </w:p>
        </w:tc>
        <w:tc>
          <w:tcPr>
            <w:tcW w:w="850" w:type="dxa"/>
            <w:tcBorders>
              <w:bottom w:val="single" w:sz="4" w:space="0" w:color="auto"/>
              <w:right w:val="single" w:sz="4" w:space="0" w:color="auto"/>
            </w:tcBorders>
            <w:vAlign w:val="center"/>
          </w:tcPr>
          <w:p w14:paraId="30E09C3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40</w:t>
            </w:r>
          </w:p>
        </w:tc>
        <w:tc>
          <w:tcPr>
            <w:tcW w:w="1985" w:type="dxa"/>
            <w:tcBorders>
              <w:left w:val="single" w:sz="4" w:space="0" w:color="auto"/>
              <w:bottom w:val="single" w:sz="4" w:space="0" w:color="auto"/>
              <w:right w:val="single" w:sz="4" w:space="0" w:color="auto"/>
            </w:tcBorders>
            <w:vAlign w:val="center"/>
          </w:tcPr>
          <w:p w14:paraId="33D5F4F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100</w:t>
            </w:r>
          </w:p>
        </w:tc>
        <w:tc>
          <w:tcPr>
            <w:tcW w:w="1701" w:type="dxa"/>
            <w:tcBorders>
              <w:left w:val="single" w:sz="4" w:space="0" w:color="auto"/>
              <w:bottom w:val="single" w:sz="4" w:space="0" w:color="auto"/>
              <w:right w:val="single" w:sz="4" w:space="0" w:color="auto"/>
            </w:tcBorders>
            <w:vAlign w:val="center"/>
          </w:tcPr>
          <w:p w14:paraId="3223CC20"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106</w:t>
            </w:r>
          </w:p>
        </w:tc>
        <w:tc>
          <w:tcPr>
            <w:tcW w:w="1417" w:type="dxa"/>
            <w:gridSpan w:val="2"/>
            <w:tcBorders>
              <w:left w:val="single" w:sz="4" w:space="0" w:color="auto"/>
              <w:bottom w:val="single" w:sz="4" w:space="0" w:color="auto"/>
              <w:right w:val="single" w:sz="4" w:space="0" w:color="auto"/>
            </w:tcBorders>
            <w:vAlign w:val="center"/>
          </w:tcPr>
          <w:p w14:paraId="225AAF0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111</w:t>
            </w:r>
          </w:p>
        </w:tc>
        <w:tc>
          <w:tcPr>
            <w:tcW w:w="1560" w:type="dxa"/>
            <w:gridSpan w:val="2"/>
            <w:tcBorders>
              <w:left w:val="single" w:sz="4" w:space="0" w:color="auto"/>
              <w:bottom w:val="single" w:sz="4" w:space="0" w:color="auto"/>
            </w:tcBorders>
            <w:vAlign w:val="center"/>
          </w:tcPr>
          <w:p w14:paraId="0BF9A3B8"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%183</w:t>
            </w:r>
            <w:proofErr w:type="gramEnd"/>
          </w:p>
        </w:tc>
      </w:tr>
      <w:tr w:rsidR="00436020" w:rsidRPr="00323541" w14:paraId="75124030" w14:textId="77777777" w:rsidTr="0006684C">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6D7E90B"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 xml:space="preserve">İlgililik </w:t>
            </w:r>
          </w:p>
        </w:tc>
        <w:tc>
          <w:tcPr>
            <w:tcW w:w="6663" w:type="dxa"/>
            <w:gridSpan w:val="6"/>
            <w:tcBorders>
              <w:left w:val="single" w:sz="4" w:space="0" w:color="auto"/>
            </w:tcBorders>
            <w:vAlign w:val="center"/>
          </w:tcPr>
          <w:p w14:paraId="64142D14"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Tespitler ve ihtiyaçlarda herhangi bir değişim bulunmadığından performans göstergesinde bir değişiklik ihtiyacı bulunmamaktadır.</w:t>
            </w:r>
          </w:p>
        </w:tc>
      </w:tr>
      <w:tr w:rsidR="00436020" w:rsidRPr="00323541" w14:paraId="52FEF3FD" w14:textId="77777777" w:rsidTr="0006684C">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8356F2B"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Etkililik</w:t>
            </w:r>
          </w:p>
        </w:tc>
        <w:tc>
          <w:tcPr>
            <w:tcW w:w="6663" w:type="dxa"/>
            <w:gridSpan w:val="6"/>
            <w:tcBorders>
              <w:left w:val="single" w:sz="4" w:space="0" w:color="auto"/>
            </w:tcBorders>
            <w:vAlign w:val="center"/>
          </w:tcPr>
          <w:p w14:paraId="14F696AC"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göstergesi değerine ulaşılmıştır ve tespit edilen ihtiyaçlar karşılanmıştır.</w:t>
            </w:r>
          </w:p>
        </w:tc>
      </w:tr>
      <w:tr w:rsidR="00436020" w:rsidRPr="00323541" w14:paraId="5FD5A8A8"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9E310E5"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 xml:space="preserve">Etkinlik </w:t>
            </w:r>
          </w:p>
        </w:tc>
        <w:tc>
          <w:tcPr>
            <w:tcW w:w="6663" w:type="dxa"/>
            <w:gridSpan w:val="6"/>
            <w:tcBorders>
              <w:left w:val="single" w:sz="4" w:space="0" w:color="auto"/>
            </w:tcBorders>
            <w:vAlign w:val="center"/>
          </w:tcPr>
          <w:p w14:paraId="370BEED1"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 değerlerine ulaşılırken öngörülmeyen maliyetler ortaya çıkmamıştır.</w:t>
            </w:r>
          </w:p>
        </w:tc>
      </w:tr>
      <w:tr w:rsidR="00436020" w:rsidRPr="00323541" w14:paraId="4FB35715"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2B421FB"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Sürdürülebilirlik</w:t>
            </w:r>
          </w:p>
        </w:tc>
        <w:tc>
          <w:tcPr>
            <w:tcW w:w="6663" w:type="dxa"/>
            <w:gridSpan w:val="6"/>
            <w:tcBorders>
              <w:left w:val="single" w:sz="4" w:space="0" w:color="auto"/>
            </w:tcBorders>
            <w:vAlign w:val="center"/>
          </w:tcPr>
          <w:p w14:paraId="738851B4"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göstergelerinin devam ettirilebilmesi için kurumsal, yasal, çevresel riskler bulunmamaktadır.</w:t>
            </w:r>
          </w:p>
        </w:tc>
      </w:tr>
      <w:tr w:rsidR="00A41A41" w:rsidRPr="00323541" w14:paraId="32A3ACCB" w14:textId="77777777" w:rsidTr="0006684C">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2E20A1AA"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Performans Göstergesi</w:t>
            </w:r>
          </w:p>
        </w:tc>
        <w:tc>
          <w:tcPr>
            <w:tcW w:w="850" w:type="dxa"/>
            <w:tcBorders>
              <w:right w:val="single" w:sz="4" w:space="0" w:color="auto"/>
            </w:tcBorders>
            <w:vAlign w:val="center"/>
          </w:tcPr>
          <w:p w14:paraId="34E6B2DA"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Hedefe Etkisi (%)</w:t>
            </w:r>
          </w:p>
        </w:tc>
        <w:tc>
          <w:tcPr>
            <w:tcW w:w="1985" w:type="dxa"/>
            <w:tcBorders>
              <w:left w:val="single" w:sz="4" w:space="0" w:color="auto"/>
              <w:right w:val="single" w:sz="4" w:space="0" w:color="auto"/>
            </w:tcBorders>
          </w:tcPr>
          <w:p w14:paraId="11682299"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Plan Dönemi Başlangıç Değeri</w:t>
            </w:r>
          </w:p>
        </w:tc>
        <w:tc>
          <w:tcPr>
            <w:tcW w:w="1784" w:type="dxa"/>
            <w:gridSpan w:val="2"/>
            <w:tcBorders>
              <w:left w:val="single" w:sz="4" w:space="0" w:color="auto"/>
              <w:right w:val="single" w:sz="4" w:space="0" w:color="auto"/>
            </w:tcBorders>
          </w:tcPr>
          <w:p w14:paraId="63041368"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İzleme  Dönemindeki</w:t>
            </w:r>
            <w:proofErr w:type="gramEnd"/>
            <w:r w:rsidRPr="00323541">
              <w:rPr>
                <w:rFonts w:ascii="Times New Roman" w:hAnsi="Times New Roman" w:cs="Times New Roman"/>
                <w:sz w:val="18"/>
                <w:szCs w:val="18"/>
              </w:rPr>
              <w:t xml:space="preserve"> Yılsonu Hedeflenen Değer</w:t>
            </w:r>
          </w:p>
        </w:tc>
        <w:tc>
          <w:tcPr>
            <w:tcW w:w="1377" w:type="dxa"/>
            <w:gridSpan w:val="2"/>
            <w:tcBorders>
              <w:left w:val="single" w:sz="4" w:space="0" w:color="auto"/>
              <w:right w:val="single" w:sz="4" w:space="0" w:color="auto"/>
            </w:tcBorders>
          </w:tcPr>
          <w:p w14:paraId="2E697617"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İzleme  Dönemindeki</w:t>
            </w:r>
            <w:proofErr w:type="gramEnd"/>
            <w:r w:rsidRPr="00323541">
              <w:rPr>
                <w:rFonts w:ascii="Times New Roman" w:hAnsi="Times New Roman" w:cs="Times New Roman"/>
                <w:sz w:val="18"/>
                <w:szCs w:val="18"/>
              </w:rPr>
              <w:t xml:space="preserve"> Gerçekleşme Değeri</w:t>
            </w:r>
          </w:p>
        </w:tc>
        <w:tc>
          <w:tcPr>
            <w:tcW w:w="1517" w:type="dxa"/>
            <w:tcBorders>
              <w:left w:val="single" w:sz="4" w:space="0" w:color="auto"/>
            </w:tcBorders>
          </w:tcPr>
          <w:p w14:paraId="1EE42D1E"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w:t>
            </w:r>
          </w:p>
        </w:tc>
      </w:tr>
      <w:tr w:rsidR="00436020" w:rsidRPr="00323541" w14:paraId="4EAC7FFC"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4C28B9DE"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PG1.1.2 Toplam program sayısı</w:t>
            </w:r>
          </w:p>
        </w:tc>
        <w:tc>
          <w:tcPr>
            <w:tcW w:w="850" w:type="dxa"/>
            <w:tcBorders>
              <w:right w:val="single" w:sz="4" w:space="0" w:color="auto"/>
            </w:tcBorders>
            <w:vAlign w:val="center"/>
          </w:tcPr>
          <w:p w14:paraId="516F567C"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40</w:t>
            </w:r>
          </w:p>
        </w:tc>
        <w:tc>
          <w:tcPr>
            <w:tcW w:w="1985" w:type="dxa"/>
            <w:tcBorders>
              <w:left w:val="single" w:sz="4" w:space="0" w:color="auto"/>
              <w:right w:val="single" w:sz="4" w:space="0" w:color="auto"/>
            </w:tcBorders>
            <w:vAlign w:val="center"/>
          </w:tcPr>
          <w:p w14:paraId="3755AEE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120</w:t>
            </w:r>
          </w:p>
        </w:tc>
        <w:tc>
          <w:tcPr>
            <w:tcW w:w="1784" w:type="dxa"/>
            <w:gridSpan w:val="2"/>
            <w:tcBorders>
              <w:left w:val="single" w:sz="4" w:space="0" w:color="auto"/>
              <w:right w:val="single" w:sz="4" w:space="0" w:color="auto"/>
            </w:tcBorders>
            <w:vAlign w:val="center"/>
          </w:tcPr>
          <w:p w14:paraId="6D23EEA4"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205</w:t>
            </w:r>
          </w:p>
        </w:tc>
        <w:tc>
          <w:tcPr>
            <w:tcW w:w="1377" w:type="dxa"/>
            <w:gridSpan w:val="2"/>
            <w:tcBorders>
              <w:left w:val="single" w:sz="4" w:space="0" w:color="auto"/>
              <w:right w:val="single" w:sz="4" w:space="0" w:color="auto"/>
            </w:tcBorders>
            <w:vAlign w:val="center"/>
          </w:tcPr>
          <w:p w14:paraId="16870D28"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198</w:t>
            </w:r>
          </w:p>
        </w:tc>
        <w:tc>
          <w:tcPr>
            <w:tcW w:w="1517" w:type="dxa"/>
            <w:tcBorders>
              <w:left w:val="single" w:sz="4" w:space="0" w:color="auto"/>
            </w:tcBorders>
            <w:vAlign w:val="center"/>
          </w:tcPr>
          <w:p w14:paraId="56106982"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%108</w:t>
            </w:r>
            <w:proofErr w:type="gramEnd"/>
          </w:p>
        </w:tc>
      </w:tr>
      <w:tr w:rsidR="00436020" w:rsidRPr="00323541" w14:paraId="0B78A5F4"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AB6C5A1"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 xml:space="preserve">İlgililik </w:t>
            </w:r>
          </w:p>
        </w:tc>
        <w:tc>
          <w:tcPr>
            <w:tcW w:w="6663" w:type="dxa"/>
            <w:gridSpan w:val="6"/>
            <w:tcBorders>
              <w:left w:val="single" w:sz="4" w:space="0" w:color="auto"/>
            </w:tcBorders>
            <w:vAlign w:val="center"/>
          </w:tcPr>
          <w:p w14:paraId="60C89E95"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Tespitler ve ihtiyaçlarda herhangi bir değişim bulunmadığından performans göstergesinde bir değişiklik ihtiyacı bulunmamaktadır.</w:t>
            </w:r>
          </w:p>
        </w:tc>
      </w:tr>
      <w:tr w:rsidR="00436020" w:rsidRPr="00323541" w14:paraId="7015101B"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E8343BB"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Etkililik</w:t>
            </w:r>
          </w:p>
        </w:tc>
        <w:tc>
          <w:tcPr>
            <w:tcW w:w="6663" w:type="dxa"/>
            <w:gridSpan w:val="6"/>
            <w:tcBorders>
              <w:left w:val="single" w:sz="4" w:space="0" w:color="auto"/>
            </w:tcBorders>
            <w:vAlign w:val="center"/>
          </w:tcPr>
          <w:p w14:paraId="7CCA185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göstergesi değerine ulaşılmıştır ve tespit edilen ihtiyaçlar karşılanmıştır.</w:t>
            </w:r>
          </w:p>
        </w:tc>
      </w:tr>
      <w:tr w:rsidR="00436020" w:rsidRPr="00323541" w14:paraId="2622007B"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317CCB9"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 xml:space="preserve">Etkinlik </w:t>
            </w:r>
          </w:p>
        </w:tc>
        <w:tc>
          <w:tcPr>
            <w:tcW w:w="6663" w:type="dxa"/>
            <w:gridSpan w:val="6"/>
            <w:tcBorders>
              <w:left w:val="single" w:sz="4" w:space="0" w:color="auto"/>
            </w:tcBorders>
            <w:vAlign w:val="center"/>
          </w:tcPr>
          <w:p w14:paraId="7315CB37"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 değerlerine ulaşılırken öngörülmeyen maliyetler ortaya çıkmamıştır.</w:t>
            </w:r>
          </w:p>
        </w:tc>
      </w:tr>
      <w:tr w:rsidR="00436020" w:rsidRPr="00323541" w14:paraId="03C51856"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1794023"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Sürdürülebilirlik</w:t>
            </w:r>
          </w:p>
        </w:tc>
        <w:tc>
          <w:tcPr>
            <w:tcW w:w="6663" w:type="dxa"/>
            <w:gridSpan w:val="6"/>
            <w:tcBorders>
              <w:left w:val="single" w:sz="4" w:space="0" w:color="auto"/>
            </w:tcBorders>
            <w:vAlign w:val="center"/>
          </w:tcPr>
          <w:p w14:paraId="239E1CD7"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göstergelerinin devam ettirilebilmesi için kurumsal, yasal, çevresel riskler bulunmamaktadır.</w:t>
            </w:r>
          </w:p>
        </w:tc>
      </w:tr>
      <w:tr w:rsidR="00A41A41" w:rsidRPr="00323541" w14:paraId="61C07C54" w14:textId="77777777" w:rsidTr="0006684C">
        <w:trPr>
          <w:cnfStyle w:val="000000010000" w:firstRow="0" w:lastRow="0" w:firstColumn="0" w:lastColumn="0" w:oddVBand="0" w:evenVBand="0" w:oddHBand="0" w:evenHBand="1"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3B434B02"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lastRenderedPageBreak/>
              <w:t>Performans Göstergesi</w:t>
            </w:r>
          </w:p>
        </w:tc>
        <w:tc>
          <w:tcPr>
            <w:tcW w:w="850" w:type="dxa"/>
            <w:tcBorders>
              <w:right w:val="single" w:sz="4" w:space="0" w:color="auto"/>
            </w:tcBorders>
            <w:vAlign w:val="center"/>
          </w:tcPr>
          <w:p w14:paraId="1FA170EB"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Hedefe Etkisi (%)</w:t>
            </w:r>
          </w:p>
        </w:tc>
        <w:tc>
          <w:tcPr>
            <w:tcW w:w="1985" w:type="dxa"/>
            <w:tcBorders>
              <w:left w:val="single" w:sz="4" w:space="0" w:color="auto"/>
              <w:right w:val="single" w:sz="4" w:space="0" w:color="auto"/>
            </w:tcBorders>
          </w:tcPr>
          <w:p w14:paraId="0F75B9CC"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Plan Dönemi Başlangıç Değeri</w:t>
            </w:r>
          </w:p>
        </w:tc>
        <w:tc>
          <w:tcPr>
            <w:tcW w:w="1784" w:type="dxa"/>
            <w:gridSpan w:val="2"/>
            <w:tcBorders>
              <w:left w:val="single" w:sz="4" w:space="0" w:color="auto"/>
              <w:right w:val="single" w:sz="4" w:space="0" w:color="auto"/>
            </w:tcBorders>
          </w:tcPr>
          <w:p w14:paraId="32657318"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İzleme  Dönemindeki</w:t>
            </w:r>
            <w:proofErr w:type="gramEnd"/>
            <w:r w:rsidRPr="00323541">
              <w:rPr>
                <w:rFonts w:ascii="Times New Roman" w:hAnsi="Times New Roman" w:cs="Times New Roman"/>
                <w:sz w:val="18"/>
                <w:szCs w:val="18"/>
              </w:rPr>
              <w:t xml:space="preserve"> Yılsonu Hedeflenen Değer</w:t>
            </w:r>
          </w:p>
        </w:tc>
        <w:tc>
          <w:tcPr>
            <w:tcW w:w="1377" w:type="dxa"/>
            <w:gridSpan w:val="2"/>
            <w:tcBorders>
              <w:left w:val="single" w:sz="4" w:space="0" w:color="auto"/>
              <w:right w:val="single" w:sz="4" w:space="0" w:color="auto"/>
            </w:tcBorders>
          </w:tcPr>
          <w:p w14:paraId="78FD2B18"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İzleme  Dönemindeki</w:t>
            </w:r>
            <w:proofErr w:type="gramEnd"/>
            <w:r w:rsidRPr="00323541">
              <w:rPr>
                <w:rFonts w:ascii="Times New Roman" w:hAnsi="Times New Roman" w:cs="Times New Roman"/>
                <w:sz w:val="18"/>
                <w:szCs w:val="18"/>
              </w:rPr>
              <w:t xml:space="preserve"> Gerçekleşme Değeri</w:t>
            </w:r>
          </w:p>
        </w:tc>
        <w:tc>
          <w:tcPr>
            <w:tcW w:w="1517" w:type="dxa"/>
            <w:tcBorders>
              <w:left w:val="single" w:sz="4" w:space="0" w:color="auto"/>
            </w:tcBorders>
          </w:tcPr>
          <w:p w14:paraId="236B2D95"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w:t>
            </w:r>
          </w:p>
        </w:tc>
      </w:tr>
      <w:tr w:rsidR="00436020" w:rsidRPr="00323541" w14:paraId="59AFDCAB"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306E7C22"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PG1.1.3 Toplam yüksek lisans programı</w:t>
            </w:r>
          </w:p>
        </w:tc>
        <w:tc>
          <w:tcPr>
            <w:tcW w:w="850" w:type="dxa"/>
            <w:tcBorders>
              <w:right w:val="single" w:sz="4" w:space="0" w:color="auto"/>
            </w:tcBorders>
            <w:vAlign w:val="center"/>
          </w:tcPr>
          <w:p w14:paraId="199CE11F"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20</w:t>
            </w:r>
          </w:p>
        </w:tc>
        <w:tc>
          <w:tcPr>
            <w:tcW w:w="1985" w:type="dxa"/>
            <w:tcBorders>
              <w:left w:val="single" w:sz="4" w:space="0" w:color="auto"/>
              <w:right w:val="single" w:sz="4" w:space="0" w:color="auto"/>
            </w:tcBorders>
            <w:vAlign w:val="center"/>
          </w:tcPr>
          <w:p w14:paraId="327521A7"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30</w:t>
            </w:r>
          </w:p>
        </w:tc>
        <w:tc>
          <w:tcPr>
            <w:tcW w:w="1784" w:type="dxa"/>
            <w:gridSpan w:val="2"/>
            <w:tcBorders>
              <w:left w:val="single" w:sz="4" w:space="0" w:color="auto"/>
              <w:right w:val="single" w:sz="4" w:space="0" w:color="auto"/>
            </w:tcBorders>
            <w:vAlign w:val="center"/>
          </w:tcPr>
          <w:p w14:paraId="5298D0C5"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54</w:t>
            </w:r>
          </w:p>
        </w:tc>
        <w:tc>
          <w:tcPr>
            <w:tcW w:w="1377" w:type="dxa"/>
            <w:gridSpan w:val="2"/>
            <w:tcBorders>
              <w:left w:val="single" w:sz="4" w:space="0" w:color="auto"/>
              <w:right w:val="single" w:sz="4" w:space="0" w:color="auto"/>
            </w:tcBorders>
            <w:vAlign w:val="center"/>
          </w:tcPr>
          <w:p w14:paraId="4B8DEBE2"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65</w:t>
            </w:r>
          </w:p>
        </w:tc>
        <w:tc>
          <w:tcPr>
            <w:tcW w:w="1517" w:type="dxa"/>
            <w:tcBorders>
              <w:left w:val="single" w:sz="4" w:space="0" w:color="auto"/>
            </w:tcBorders>
            <w:vAlign w:val="center"/>
          </w:tcPr>
          <w:p w14:paraId="1E9F208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323541">
              <w:rPr>
                <w:rFonts w:ascii="Times New Roman" w:hAnsi="Times New Roman" w:cs="Times New Roman"/>
                <w:sz w:val="18"/>
                <w:szCs w:val="18"/>
              </w:rPr>
              <w:t>%145</w:t>
            </w:r>
            <w:proofErr w:type="gramEnd"/>
          </w:p>
        </w:tc>
      </w:tr>
      <w:tr w:rsidR="00436020" w:rsidRPr="00323541" w14:paraId="617CAFAE"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AB16F1A"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 xml:space="preserve">İlgililik </w:t>
            </w:r>
          </w:p>
        </w:tc>
        <w:tc>
          <w:tcPr>
            <w:tcW w:w="6663" w:type="dxa"/>
            <w:gridSpan w:val="6"/>
            <w:tcBorders>
              <w:left w:val="single" w:sz="4" w:space="0" w:color="auto"/>
            </w:tcBorders>
            <w:vAlign w:val="center"/>
          </w:tcPr>
          <w:p w14:paraId="14001044"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Tespitler ve ihtiyaçlarda herhangi bir değişim bulunmadığından performans göstergesinde bir değişiklik ihtiyacı bulunmamaktadır.</w:t>
            </w:r>
          </w:p>
        </w:tc>
      </w:tr>
      <w:tr w:rsidR="00436020" w:rsidRPr="00323541" w14:paraId="0E67E456"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76CA225"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Etkililik</w:t>
            </w:r>
          </w:p>
        </w:tc>
        <w:tc>
          <w:tcPr>
            <w:tcW w:w="6663" w:type="dxa"/>
            <w:gridSpan w:val="6"/>
            <w:tcBorders>
              <w:left w:val="single" w:sz="4" w:space="0" w:color="auto"/>
            </w:tcBorders>
            <w:vAlign w:val="center"/>
          </w:tcPr>
          <w:p w14:paraId="6D95298C"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göstergesi değerine ulaşılmıştır ve tespit edilen ihtiyaçlar karşılanmıştır.</w:t>
            </w:r>
          </w:p>
        </w:tc>
      </w:tr>
      <w:tr w:rsidR="00436020" w:rsidRPr="00323541" w14:paraId="6E6EF778"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2AF701D"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 xml:space="preserve">Etkinlik </w:t>
            </w:r>
          </w:p>
        </w:tc>
        <w:tc>
          <w:tcPr>
            <w:tcW w:w="6663" w:type="dxa"/>
            <w:gridSpan w:val="6"/>
            <w:tcBorders>
              <w:left w:val="single" w:sz="4" w:space="0" w:color="auto"/>
            </w:tcBorders>
            <w:vAlign w:val="center"/>
          </w:tcPr>
          <w:p w14:paraId="5F6CDD34"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 değerlerine ulaşılırken öngörülmeyen maliyetler ortaya çıkmamıştır.</w:t>
            </w:r>
          </w:p>
        </w:tc>
      </w:tr>
      <w:tr w:rsidR="00436020" w:rsidRPr="00323541" w14:paraId="09F3B29E"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2189FCB" w14:textId="77777777" w:rsidR="00436020" w:rsidRPr="00323541" w:rsidRDefault="00436020" w:rsidP="00A41A41">
            <w:pPr>
              <w:rPr>
                <w:rFonts w:ascii="Times New Roman" w:hAnsi="Times New Roman" w:cs="Times New Roman"/>
                <w:sz w:val="18"/>
                <w:szCs w:val="18"/>
              </w:rPr>
            </w:pPr>
            <w:r w:rsidRPr="00323541">
              <w:rPr>
                <w:rFonts w:ascii="Times New Roman" w:hAnsi="Times New Roman" w:cs="Times New Roman"/>
                <w:sz w:val="18"/>
                <w:szCs w:val="18"/>
              </w:rPr>
              <w:t>Sürdürülebilirlik</w:t>
            </w:r>
          </w:p>
        </w:tc>
        <w:tc>
          <w:tcPr>
            <w:tcW w:w="6663" w:type="dxa"/>
            <w:gridSpan w:val="6"/>
            <w:tcBorders>
              <w:left w:val="single" w:sz="4" w:space="0" w:color="auto"/>
            </w:tcBorders>
            <w:vAlign w:val="center"/>
          </w:tcPr>
          <w:p w14:paraId="75B7097B"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3541">
              <w:rPr>
                <w:rFonts w:ascii="Times New Roman" w:hAnsi="Times New Roman" w:cs="Times New Roman"/>
                <w:sz w:val="18"/>
                <w:szCs w:val="18"/>
              </w:rPr>
              <w:t>Performans göstergelerinin devam ettirilebilmesi için kurumsal, yasal, çevresel riskler bulunmamaktadır.</w:t>
            </w:r>
          </w:p>
        </w:tc>
      </w:tr>
    </w:tbl>
    <w:p w14:paraId="6517FF7C" w14:textId="77777777" w:rsidR="00436020" w:rsidRDefault="00436020" w:rsidP="00436020">
      <w:pPr>
        <w:rPr>
          <w:rFonts w:cstheme="minorHAnsi"/>
          <w:sz w:val="18"/>
          <w:szCs w:val="18"/>
        </w:rPr>
      </w:pPr>
    </w:p>
    <w:p w14:paraId="64B118B4" w14:textId="77777777" w:rsidR="00436020" w:rsidRDefault="00436020" w:rsidP="00436020">
      <w:pPr>
        <w:rPr>
          <w:rFonts w:cstheme="minorHAnsi"/>
          <w:sz w:val="18"/>
          <w:szCs w:val="18"/>
        </w:rPr>
      </w:pPr>
    </w:p>
    <w:p w14:paraId="790D975D" w14:textId="77777777" w:rsidR="00436020" w:rsidRDefault="00436020" w:rsidP="00436020">
      <w:pPr>
        <w:rPr>
          <w:rFonts w:cstheme="minorHAnsi"/>
          <w:sz w:val="18"/>
          <w:szCs w:val="18"/>
        </w:rPr>
      </w:pPr>
    </w:p>
    <w:p w14:paraId="1974D328" w14:textId="77777777" w:rsidR="00436020" w:rsidRDefault="00436020" w:rsidP="00436020">
      <w:pPr>
        <w:rPr>
          <w:rFonts w:cstheme="minorHAnsi"/>
          <w:sz w:val="18"/>
          <w:szCs w:val="18"/>
        </w:rPr>
      </w:pPr>
    </w:p>
    <w:p w14:paraId="31D56F7D" w14:textId="77777777" w:rsidR="00436020" w:rsidRDefault="00436020" w:rsidP="00436020">
      <w:pPr>
        <w:rPr>
          <w:rFonts w:cstheme="minorHAnsi"/>
          <w:sz w:val="18"/>
          <w:szCs w:val="18"/>
        </w:rPr>
      </w:pPr>
    </w:p>
    <w:p w14:paraId="6422CC99" w14:textId="77777777" w:rsidR="00436020" w:rsidRDefault="00436020" w:rsidP="00436020">
      <w:pPr>
        <w:rPr>
          <w:rFonts w:cstheme="minorHAnsi"/>
          <w:sz w:val="18"/>
          <w:szCs w:val="18"/>
        </w:rPr>
      </w:pPr>
    </w:p>
    <w:p w14:paraId="261000A5" w14:textId="77777777" w:rsidR="00436020" w:rsidRDefault="00436020" w:rsidP="00436020">
      <w:pPr>
        <w:rPr>
          <w:rFonts w:cstheme="minorHAnsi"/>
          <w:sz w:val="18"/>
          <w:szCs w:val="18"/>
        </w:rPr>
      </w:pPr>
    </w:p>
    <w:p w14:paraId="4EF58578" w14:textId="77777777" w:rsidR="00436020" w:rsidRDefault="00436020" w:rsidP="00436020">
      <w:pPr>
        <w:rPr>
          <w:rFonts w:cstheme="minorHAnsi"/>
          <w:sz w:val="18"/>
          <w:szCs w:val="18"/>
        </w:rPr>
      </w:pPr>
    </w:p>
    <w:p w14:paraId="3C0E2A08" w14:textId="77777777" w:rsidR="00436020" w:rsidRDefault="00436020" w:rsidP="00436020">
      <w:pPr>
        <w:rPr>
          <w:rFonts w:cstheme="minorHAnsi"/>
          <w:sz w:val="18"/>
          <w:szCs w:val="18"/>
        </w:rPr>
      </w:pPr>
    </w:p>
    <w:p w14:paraId="6ED4927F" w14:textId="77777777" w:rsidR="00323541" w:rsidRDefault="00323541" w:rsidP="00436020">
      <w:pPr>
        <w:rPr>
          <w:rFonts w:cstheme="minorHAnsi"/>
          <w:sz w:val="18"/>
          <w:szCs w:val="18"/>
        </w:rPr>
      </w:pPr>
    </w:p>
    <w:p w14:paraId="187B127E" w14:textId="77777777" w:rsidR="00323541" w:rsidRDefault="00323541" w:rsidP="00436020">
      <w:pPr>
        <w:rPr>
          <w:rFonts w:cstheme="minorHAnsi"/>
          <w:sz w:val="18"/>
          <w:szCs w:val="18"/>
        </w:rPr>
      </w:pPr>
    </w:p>
    <w:p w14:paraId="29C39E79" w14:textId="77777777" w:rsidR="00323541" w:rsidRDefault="00323541" w:rsidP="00436020">
      <w:pPr>
        <w:rPr>
          <w:rFonts w:cstheme="minorHAnsi"/>
          <w:sz w:val="18"/>
          <w:szCs w:val="18"/>
        </w:rPr>
      </w:pPr>
    </w:p>
    <w:p w14:paraId="25DD6CF1" w14:textId="77777777" w:rsidR="00323541" w:rsidRDefault="00323541" w:rsidP="00436020">
      <w:pPr>
        <w:rPr>
          <w:rFonts w:cstheme="minorHAnsi"/>
          <w:sz w:val="18"/>
          <w:szCs w:val="18"/>
        </w:rPr>
      </w:pPr>
    </w:p>
    <w:p w14:paraId="02E41187" w14:textId="77777777" w:rsidR="00323541" w:rsidRDefault="00323541" w:rsidP="00436020">
      <w:pPr>
        <w:rPr>
          <w:rFonts w:cstheme="minorHAnsi"/>
          <w:sz w:val="18"/>
          <w:szCs w:val="18"/>
        </w:rPr>
      </w:pPr>
    </w:p>
    <w:p w14:paraId="2F8ABDAA" w14:textId="77777777" w:rsidR="00323541" w:rsidRDefault="00323541" w:rsidP="00436020">
      <w:pPr>
        <w:rPr>
          <w:rFonts w:cstheme="minorHAnsi"/>
          <w:sz w:val="18"/>
          <w:szCs w:val="18"/>
        </w:rPr>
      </w:pPr>
    </w:p>
    <w:p w14:paraId="6835F2A8" w14:textId="77777777" w:rsidR="00323541" w:rsidRDefault="00323541" w:rsidP="00436020">
      <w:pPr>
        <w:rPr>
          <w:rFonts w:cstheme="minorHAnsi"/>
          <w:sz w:val="18"/>
          <w:szCs w:val="18"/>
        </w:rPr>
      </w:pPr>
    </w:p>
    <w:p w14:paraId="55AA35D9" w14:textId="77777777" w:rsidR="00323541" w:rsidRDefault="00323541" w:rsidP="00436020">
      <w:pPr>
        <w:rPr>
          <w:rFonts w:cstheme="minorHAnsi"/>
          <w:sz w:val="18"/>
          <w:szCs w:val="18"/>
        </w:rPr>
      </w:pPr>
    </w:p>
    <w:p w14:paraId="2FE9BDAC" w14:textId="77777777" w:rsidR="00323541" w:rsidRDefault="00323541" w:rsidP="00436020">
      <w:pPr>
        <w:rPr>
          <w:rFonts w:cstheme="minorHAnsi"/>
          <w:sz w:val="18"/>
          <w:szCs w:val="18"/>
        </w:rPr>
      </w:pPr>
    </w:p>
    <w:p w14:paraId="630FE7EE" w14:textId="77777777" w:rsidR="00323541" w:rsidRDefault="00323541" w:rsidP="00436020">
      <w:pPr>
        <w:rPr>
          <w:rFonts w:cstheme="minorHAnsi"/>
          <w:sz w:val="18"/>
          <w:szCs w:val="18"/>
        </w:rPr>
      </w:pPr>
    </w:p>
    <w:p w14:paraId="066F3BCB" w14:textId="77777777" w:rsidR="00436020" w:rsidRDefault="00436020" w:rsidP="00436020">
      <w:pPr>
        <w:rPr>
          <w:rFonts w:cstheme="minorHAnsi"/>
          <w:sz w:val="18"/>
          <w:szCs w:val="18"/>
        </w:rPr>
      </w:pPr>
    </w:p>
    <w:p w14:paraId="745587C6" w14:textId="77777777" w:rsidR="00436020" w:rsidRDefault="00436020" w:rsidP="00436020">
      <w:pPr>
        <w:rPr>
          <w:rFonts w:cstheme="minorHAnsi"/>
          <w:sz w:val="18"/>
          <w:szCs w:val="18"/>
        </w:rPr>
      </w:pPr>
    </w:p>
    <w:p w14:paraId="1046BD81" w14:textId="77777777" w:rsidR="00436020" w:rsidRDefault="00436020" w:rsidP="00436020">
      <w:pPr>
        <w:rPr>
          <w:rFonts w:cstheme="minorHAnsi"/>
          <w:sz w:val="18"/>
          <w:szCs w:val="18"/>
        </w:rPr>
      </w:pPr>
    </w:p>
    <w:tbl>
      <w:tblPr>
        <w:tblStyle w:val="OrtaGlgeleme1-Vurgu1"/>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1417"/>
        <w:gridCol w:w="1560"/>
      </w:tblGrid>
      <w:tr w:rsidR="00A41A41" w:rsidRPr="00323541" w14:paraId="762A179B" w14:textId="77777777" w:rsidTr="00A41A41">
        <w:trPr>
          <w:cnfStyle w:val="100000000000" w:firstRow="1" w:lastRow="0" w:firstColumn="0" w:lastColumn="0" w:oddVBand="0" w:evenVBand="0" w:oddHBand="0" w:evenHBand="0" w:firstRowFirstColumn="0" w:firstRowLastColumn="0" w:lastRowFirstColumn="0" w:lastRowLastColumn="0"/>
          <w:trHeight w:val="1184"/>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top w:val="single" w:sz="4" w:space="0" w:color="auto"/>
              <w:left w:val="single" w:sz="4" w:space="0" w:color="auto"/>
              <w:bottom w:val="single" w:sz="4" w:space="0" w:color="auto"/>
              <w:right w:val="single" w:sz="4" w:space="0" w:color="auto"/>
            </w:tcBorders>
            <w:vAlign w:val="center"/>
            <w:hideMark/>
          </w:tcPr>
          <w:p w14:paraId="34B304A0"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Amaç 1</w:t>
            </w:r>
          </w:p>
        </w:tc>
        <w:tc>
          <w:tcPr>
            <w:tcW w:w="6663" w:type="dxa"/>
            <w:gridSpan w:val="4"/>
            <w:tcBorders>
              <w:top w:val="single" w:sz="4" w:space="0" w:color="auto"/>
              <w:left w:val="single" w:sz="4" w:space="0" w:color="auto"/>
              <w:bottom w:val="single" w:sz="4" w:space="0" w:color="auto"/>
              <w:right w:val="single" w:sz="4" w:space="0" w:color="auto"/>
            </w:tcBorders>
            <w:vAlign w:val="center"/>
            <w:hideMark/>
          </w:tcPr>
          <w:p w14:paraId="52C54D0F" w14:textId="77777777" w:rsidR="00436020" w:rsidRPr="00323541" w:rsidRDefault="00436020" w:rsidP="00A41A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Yenilikçi ve öğrenci merkezli bir yaklaşımla eğitim-öğretimin kalitesini artırarak ulusal ve uluslararası düzeyde tercih edilen üniversiteler arasına girmek.</w:t>
            </w:r>
          </w:p>
        </w:tc>
      </w:tr>
      <w:tr w:rsidR="00A41A41" w:rsidRPr="00323541" w14:paraId="7874854F" w14:textId="77777777" w:rsidTr="00A41A41">
        <w:trPr>
          <w:cnfStyle w:val="000000100000" w:firstRow="0" w:lastRow="0" w:firstColumn="0" w:lastColumn="0" w:oddVBand="0" w:evenVBand="0" w:oddHBand="1" w:evenHBand="0" w:firstRowFirstColumn="0" w:firstRowLastColumn="0" w:lastRowFirstColumn="0" w:lastRowLastColumn="0"/>
          <w:trHeight w:val="717"/>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hideMark/>
          </w:tcPr>
          <w:p w14:paraId="47D8895F"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1.2</w:t>
            </w:r>
          </w:p>
        </w:tc>
        <w:tc>
          <w:tcPr>
            <w:tcW w:w="6663" w:type="dxa"/>
            <w:gridSpan w:val="4"/>
            <w:tcBorders>
              <w:left w:val="single" w:sz="4" w:space="0" w:color="auto"/>
            </w:tcBorders>
            <w:vAlign w:val="center"/>
            <w:hideMark/>
          </w:tcPr>
          <w:p w14:paraId="591AE949"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Akademisyen başına düşen bilimsel ulusal ve uluslararası yayın oranını (bilimsel yayın/akademisyen) yıllık </w:t>
            </w:r>
            <w:proofErr w:type="gramStart"/>
            <w:r w:rsidRPr="00323541">
              <w:rPr>
                <w:rFonts w:ascii="Times New Roman" w:hAnsi="Times New Roman" w:cs="Times New Roman"/>
                <w:color w:val="000000" w:themeColor="text1"/>
                <w:sz w:val="18"/>
                <w:szCs w:val="18"/>
              </w:rPr>
              <w:t>%10</w:t>
            </w:r>
            <w:proofErr w:type="gramEnd"/>
            <w:r w:rsidRPr="00323541">
              <w:rPr>
                <w:rFonts w:ascii="Times New Roman" w:hAnsi="Times New Roman" w:cs="Times New Roman"/>
                <w:color w:val="000000" w:themeColor="text1"/>
                <w:sz w:val="18"/>
                <w:szCs w:val="18"/>
              </w:rPr>
              <w:t xml:space="preserve"> artırmak.</w:t>
            </w:r>
          </w:p>
        </w:tc>
      </w:tr>
      <w:tr w:rsidR="00A41A41" w:rsidRPr="00323541" w14:paraId="06A1F3AF" w14:textId="77777777" w:rsidTr="00A41A41">
        <w:trPr>
          <w:cnfStyle w:val="000000010000" w:firstRow="0" w:lastRow="0" w:firstColumn="0" w:lastColumn="0" w:oddVBand="0" w:evenVBand="0" w:oddHBand="0" w:evenHBand="1"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92B2834"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2.1 Performansı</w:t>
            </w:r>
          </w:p>
        </w:tc>
        <w:tc>
          <w:tcPr>
            <w:tcW w:w="6663" w:type="dxa"/>
            <w:gridSpan w:val="4"/>
            <w:tcBorders>
              <w:left w:val="single" w:sz="4" w:space="0" w:color="auto"/>
            </w:tcBorders>
          </w:tcPr>
          <w:p w14:paraId="77B21A25" w14:textId="131D902A" w:rsidR="00436020" w:rsidRPr="00323541" w:rsidRDefault="006D6B9C"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roofErr w:type="gramStart"/>
            <w:r>
              <w:rPr>
                <w:rFonts w:ascii="Times New Roman" w:hAnsi="Times New Roman" w:cs="Times New Roman"/>
                <w:color w:val="000000" w:themeColor="text1"/>
                <w:sz w:val="18"/>
                <w:szCs w:val="18"/>
              </w:rPr>
              <w:t>%100</w:t>
            </w:r>
            <w:proofErr w:type="gramEnd"/>
          </w:p>
        </w:tc>
      </w:tr>
      <w:tr w:rsidR="00A41A41" w:rsidRPr="00323541" w14:paraId="766640A2" w14:textId="77777777" w:rsidTr="00A41A41">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bottom w:val="single" w:sz="4" w:space="0" w:color="auto"/>
              <w:right w:val="single" w:sz="4" w:space="0" w:color="auto"/>
            </w:tcBorders>
            <w:vAlign w:val="center"/>
          </w:tcPr>
          <w:p w14:paraId="0E0E25F8"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Sorumlu Birim</w:t>
            </w:r>
          </w:p>
        </w:tc>
        <w:tc>
          <w:tcPr>
            <w:tcW w:w="6663" w:type="dxa"/>
            <w:gridSpan w:val="4"/>
            <w:tcBorders>
              <w:left w:val="single" w:sz="4" w:space="0" w:color="auto"/>
              <w:bottom w:val="single" w:sz="4" w:space="0" w:color="auto"/>
            </w:tcBorders>
            <w:vAlign w:val="center"/>
          </w:tcPr>
          <w:p w14:paraId="4FD340B5"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Tüm Akademik Birimler, Rektörlük</w:t>
            </w:r>
          </w:p>
        </w:tc>
      </w:tr>
      <w:tr w:rsidR="00A41A41" w:rsidRPr="00323541" w14:paraId="51788EA1" w14:textId="77777777" w:rsidTr="009B46D9">
        <w:trPr>
          <w:cnfStyle w:val="000000010000" w:firstRow="0" w:lastRow="0" w:firstColumn="0" w:lastColumn="0" w:oddVBand="0" w:evenVBand="0" w:oddHBand="0" w:evenHBand="1"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bottom w:val="single" w:sz="4" w:space="0" w:color="auto"/>
              <w:right w:val="single" w:sz="4" w:space="0" w:color="auto"/>
            </w:tcBorders>
            <w:vAlign w:val="center"/>
          </w:tcPr>
          <w:p w14:paraId="4BCA81BC"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Sapmanın Nedeni</w:t>
            </w:r>
          </w:p>
        </w:tc>
        <w:tc>
          <w:tcPr>
            <w:tcW w:w="6663" w:type="dxa"/>
            <w:gridSpan w:val="4"/>
            <w:tcBorders>
              <w:left w:val="single" w:sz="4" w:space="0" w:color="auto"/>
              <w:bottom w:val="single" w:sz="4" w:space="0" w:color="auto"/>
            </w:tcBorders>
            <w:vAlign w:val="center"/>
          </w:tcPr>
          <w:p w14:paraId="32DFDEF1" w14:textId="78244A46" w:rsidR="00436020" w:rsidRPr="00323541" w:rsidRDefault="006D6B9C"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2023 yıl sonu itibarıyla belirlenen hedefte düşüş meydana gelmesine karşın 2019-2023 dönemi boyunca belirlenen hedefe başarı ile ulaşılmıştır.</w:t>
            </w:r>
          </w:p>
        </w:tc>
      </w:tr>
      <w:tr w:rsidR="00A41A41" w:rsidRPr="00323541" w14:paraId="0830B69D" w14:textId="77777777" w:rsidTr="0006684C">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904907B"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Alınacak Önlemler</w:t>
            </w:r>
          </w:p>
        </w:tc>
        <w:tc>
          <w:tcPr>
            <w:tcW w:w="6663" w:type="dxa"/>
            <w:gridSpan w:val="4"/>
            <w:tcBorders>
              <w:left w:val="single" w:sz="4" w:space="0" w:color="auto"/>
            </w:tcBorders>
            <w:vAlign w:val="center"/>
          </w:tcPr>
          <w:p w14:paraId="5F2777ED" w14:textId="1A7DCECA" w:rsidR="00436020"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2019-2023 döneminde belirlenen hedef</w:t>
            </w:r>
            <w:r w:rsidR="006D6B9C">
              <w:rPr>
                <w:rFonts w:ascii="Times New Roman" w:hAnsi="Times New Roman" w:cs="Times New Roman"/>
                <w:color w:val="000000" w:themeColor="text1"/>
                <w:sz w:val="18"/>
                <w:szCs w:val="18"/>
              </w:rPr>
              <w:t xml:space="preserve">e dönemler itibarıyla </w:t>
            </w:r>
            <w:r w:rsidR="006D6B9C" w:rsidRPr="00323541">
              <w:rPr>
                <w:rFonts w:ascii="Times New Roman" w:hAnsi="Times New Roman" w:cs="Times New Roman"/>
                <w:color w:val="000000" w:themeColor="text1"/>
                <w:sz w:val="18"/>
                <w:szCs w:val="18"/>
              </w:rPr>
              <w:t>başarı</w:t>
            </w:r>
            <w:r w:rsidRPr="00323541">
              <w:rPr>
                <w:rFonts w:ascii="Times New Roman" w:hAnsi="Times New Roman" w:cs="Times New Roman"/>
                <w:color w:val="000000" w:themeColor="text1"/>
                <w:sz w:val="18"/>
                <w:szCs w:val="18"/>
              </w:rPr>
              <w:t xml:space="preserve"> ile tamamlanmış </w:t>
            </w:r>
            <w:r w:rsidR="006D6B9C">
              <w:rPr>
                <w:rFonts w:ascii="Times New Roman" w:hAnsi="Times New Roman" w:cs="Times New Roman"/>
                <w:color w:val="000000" w:themeColor="text1"/>
                <w:sz w:val="18"/>
                <w:szCs w:val="18"/>
              </w:rPr>
              <w:t xml:space="preserve">2023 yıl sonu düşüş göstermiş </w:t>
            </w:r>
            <w:r w:rsidRPr="00323541">
              <w:rPr>
                <w:rFonts w:ascii="Times New Roman" w:hAnsi="Times New Roman" w:cs="Times New Roman"/>
                <w:color w:val="000000" w:themeColor="text1"/>
                <w:sz w:val="18"/>
                <w:szCs w:val="18"/>
              </w:rPr>
              <w:t>olup</w:t>
            </w:r>
            <w:r w:rsidR="006D6B9C">
              <w:rPr>
                <w:rFonts w:ascii="Times New Roman" w:hAnsi="Times New Roman" w:cs="Times New Roman"/>
                <w:color w:val="000000" w:themeColor="text1"/>
                <w:sz w:val="18"/>
                <w:szCs w:val="18"/>
              </w:rPr>
              <w:t xml:space="preserve"> 2019-2023 dönemi boyunca belirlenen hedefe başarı ile ulaşılmıştır.</w:t>
            </w:r>
          </w:p>
        </w:tc>
      </w:tr>
      <w:tr w:rsidR="00A41A41" w:rsidRPr="00323541" w14:paraId="095E46A5" w14:textId="77777777" w:rsidTr="00A41A41">
        <w:trPr>
          <w:cnfStyle w:val="000000010000" w:firstRow="0" w:lastRow="0" w:firstColumn="0" w:lastColumn="0" w:oddVBand="0" w:evenVBand="0" w:oddHBand="0" w:evenHBand="1" w:firstRowFirstColumn="0" w:firstRowLastColumn="0" w:lastRowFirstColumn="0" w:lastRowLastColumn="0"/>
          <w:trHeight w:val="985"/>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4FDA4DA5"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left w:val="single" w:sz="4" w:space="0" w:color="auto"/>
              <w:bottom w:val="single" w:sz="4" w:space="0" w:color="auto"/>
              <w:right w:val="single" w:sz="4" w:space="0" w:color="auto"/>
            </w:tcBorders>
            <w:vAlign w:val="center"/>
          </w:tcPr>
          <w:p w14:paraId="04E19E05"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tcBorders>
              <w:left w:val="single" w:sz="4" w:space="0" w:color="auto"/>
              <w:bottom w:val="single" w:sz="4" w:space="0" w:color="auto"/>
              <w:right w:val="single" w:sz="4" w:space="0" w:color="auto"/>
            </w:tcBorders>
            <w:hideMark/>
          </w:tcPr>
          <w:p w14:paraId="5E77C895"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01" w:type="dxa"/>
            <w:tcBorders>
              <w:left w:val="single" w:sz="4" w:space="0" w:color="auto"/>
              <w:bottom w:val="single" w:sz="4" w:space="0" w:color="auto"/>
              <w:right w:val="single" w:sz="4" w:space="0" w:color="auto"/>
            </w:tcBorders>
            <w:hideMark/>
          </w:tcPr>
          <w:p w14:paraId="3456E0C2"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417" w:type="dxa"/>
            <w:tcBorders>
              <w:left w:val="single" w:sz="4" w:space="0" w:color="auto"/>
              <w:bottom w:val="single" w:sz="4" w:space="0" w:color="auto"/>
              <w:right w:val="single" w:sz="4" w:space="0" w:color="auto"/>
            </w:tcBorders>
            <w:hideMark/>
          </w:tcPr>
          <w:p w14:paraId="03F94A26"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560" w:type="dxa"/>
            <w:tcBorders>
              <w:left w:val="single" w:sz="4" w:space="0" w:color="auto"/>
              <w:bottom w:val="single" w:sz="4" w:space="0" w:color="auto"/>
            </w:tcBorders>
            <w:hideMark/>
          </w:tcPr>
          <w:p w14:paraId="0D9E34DA"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41A41" w:rsidRPr="00323541" w14:paraId="1A197577" w14:textId="77777777" w:rsidTr="0006684C">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0C8EB4E"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PG1.2.1 Akademisyen başına düşen bilimsel yayın oranı</w:t>
            </w:r>
          </w:p>
        </w:tc>
        <w:tc>
          <w:tcPr>
            <w:tcW w:w="850" w:type="dxa"/>
            <w:tcBorders>
              <w:left w:val="single" w:sz="4" w:space="0" w:color="auto"/>
              <w:right w:val="single" w:sz="4" w:space="0" w:color="auto"/>
            </w:tcBorders>
            <w:vAlign w:val="center"/>
          </w:tcPr>
          <w:p w14:paraId="36F7CE20"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100</w:t>
            </w:r>
          </w:p>
        </w:tc>
        <w:tc>
          <w:tcPr>
            <w:tcW w:w="1985" w:type="dxa"/>
            <w:tcBorders>
              <w:left w:val="single" w:sz="4" w:space="0" w:color="auto"/>
              <w:right w:val="single" w:sz="4" w:space="0" w:color="auto"/>
            </w:tcBorders>
            <w:vAlign w:val="center"/>
          </w:tcPr>
          <w:p w14:paraId="5BAB83B5"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0,329</w:t>
            </w:r>
          </w:p>
        </w:tc>
        <w:tc>
          <w:tcPr>
            <w:tcW w:w="1701" w:type="dxa"/>
            <w:tcBorders>
              <w:left w:val="single" w:sz="4" w:space="0" w:color="auto"/>
              <w:right w:val="single" w:sz="4" w:space="0" w:color="auto"/>
            </w:tcBorders>
            <w:vAlign w:val="center"/>
          </w:tcPr>
          <w:p w14:paraId="5DE89324"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0,397</w:t>
            </w:r>
          </w:p>
        </w:tc>
        <w:tc>
          <w:tcPr>
            <w:tcW w:w="1417" w:type="dxa"/>
            <w:tcBorders>
              <w:left w:val="single" w:sz="4" w:space="0" w:color="auto"/>
              <w:right w:val="single" w:sz="4" w:space="0" w:color="auto"/>
            </w:tcBorders>
            <w:vAlign w:val="center"/>
          </w:tcPr>
          <w:p w14:paraId="3E61A47E" w14:textId="08118877" w:rsidR="00436020" w:rsidRPr="00323541" w:rsidRDefault="006D6B9C"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0,261</w:t>
            </w:r>
          </w:p>
        </w:tc>
        <w:tc>
          <w:tcPr>
            <w:tcW w:w="1560" w:type="dxa"/>
            <w:tcBorders>
              <w:left w:val="single" w:sz="4" w:space="0" w:color="auto"/>
            </w:tcBorders>
            <w:vAlign w:val="center"/>
          </w:tcPr>
          <w:p w14:paraId="42F05C80" w14:textId="6D545473" w:rsidR="00436020" w:rsidRPr="00323541" w:rsidRDefault="006D6B9C"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roofErr w:type="gramStart"/>
            <w:r>
              <w:rPr>
                <w:rFonts w:ascii="Times New Roman" w:hAnsi="Times New Roman" w:cs="Times New Roman"/>
                <w:color w:val="000000" w:themeColor="text1"/>
                <w:sz w:val="18"/>
                <w:szCs w:val="18"/>
              </w:rPr>
              <w:t>%100</w:t>
            </w:r>
            <w:proofErr w:type="gramEnd"/>
          </w:p>
        </w:tc>
      </w:tr>
      <w:tr w:rsidR="00A41A41" w:rsidRPr="00323541" w14:paraId="64BE2C57" w14:textId="77777777" w:rsidTr="00A41A41">
        <w:trPr>
          <w:cnfStyle w:val="000000010000" w:firstRow="0" w:lastRow="0" w:firstColumn="0" w:lastColumn="0" w:oddVBand="0" w:evenVBand="0" w:oddHBand="0" w:evenHBand="1"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DBC1D56"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663" w:type="dxa"/>
            <w:gridSpan w:val="4"/>
            <w:tcBorders>
              <w:left w:val="single" w:sz="4" w:space="0" w:color="auto"/>
            </w:tcBorders>
            <w:vAlign w:val="center"/>
          </w:tcPr>
          <w:p w14:paraId="14BE548C" w14:textId="72361304"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Planın başlangıç döneminden itibaren iç ve dış çevrede ciddi değişiklikler meydana gelmemiştir. 2023 yılsonu itibari ile SSCI&amp;SCI makale sayısı </w:t>
            </w:r>
            <w:r w:rsidR="006D6B9C">
              <w:rPr>
                <w:rFonts w:ascii="Times New Roman" w:hAnsi="Times New Roman" w:cs="Times New Roman"/>
                <w:color w:val="000000" w:themeColor="text1"/>
                <w:sz w:val="18"/>
                <w:szCs w:val="18"/>
              </w:rPr>
              <w:t>148</w:t>
            </w:r>
            <w:r w:rsidRPr="00323541">
              <w:rPr>
                <w:rFonts w:ascii="Times New Roman" w:hAnsi="Times New Roman" w:cs="Times New Roman"/>
                <w:color w:val="000000" w:themeColor="text1"/>
                <w:sz w:val="18"/>
                <w:szCs w:val="18"/>
              </w:rPr>
              <w:t xml:space="preserve"> olarak gerçekleşmiştir.</w:t>
            </w:r>
            <w:r w:rsidR="006D6B9C">
              <w:rPr>
                <w:rFonts w:ascii="Times New Roman" w:hAnsi="Times New Roman" w:cs="Times New Roman"/>
                <w:color w:val="000000" w:themeColor="text1"/>
                <w:sz w:val="18"/>
                <w:szCs w:val="18"/>
              </w:rPr>
              <w:t xml:space="preserve"> </w:t>
            </w:r>
            <w:r w:rsidR="006D6B9C" w:rsidRPr="00323541">
              <w:rPr>
                <w:rFonts w:ascii="Times New Roman" w:hAnsi="Times New Roman" w:cs="Times New Roman"/>
                <w:color w:val="000000" w:themeColor="text1"/>
                <w:sz w:val="18"/>
                <w:szCs w:val="18"/>
              </w:rPr>
              <w:t>2019-2023 döneminde belirlenen hedef</w:t>
            </w:r>
            <w:r w:rsidR="006D6B9C">
              <w:rPr>
                <w:rFonts w:ascii="Times New Roman" w:hAnsi="Times New Roman" w:cs="Times New Roman"/>
                <w:color w:val="000000" w:themeColor="text1"/>
                <w:sz w:val="18"/>
                <w:szCs w:val="18"/>
              </w:rPr>
              <w:t xml:space="preserve">e dönemler itibarıyla </w:t>
            </w:r>
            <w:r w:rsidR="006D6B9C" w:rsidRPr="00323541">
              <w:rPr>
                <w:rFonts w:ascii="Times New Roman" w:hAnsi="Times New Roman" w:cs="Times New Roman"/>
                <w:color w:val="000000" w:themeColor="text1"/>
                <w:sz w:val="18"/>
                <w:szCs w:val="18"/>
              </w:rPr>
              <w:t xml:space="preserve">başarı ile tamamlanmış </w:t>
            </w:r>
            <w:r w:rsidR="006D6B9C">
              <w:rPr>
                <w:rFonts w:ascii="Times New Roman" w:hAnsi="Times New Roman" w:cs="Times New Roman"/>
                <w:color w:val="000000" w:themeColor="text1"/>
                <w:sz w:val="18"/>
                <w:szCs w:val="18"/>
              </w:rPr>
              <w:t xml:space="preserve">2023 yıl sonu düşüş göstermiş </w:t>
            </w:r>
            <w:r w:rsidR="006D6B9C" w:rsidRPr="00323541">
              <w:rPr>
                <w:rFonts w:ascii="Times New Roman" w:hAnsi="Times New Roman" w:cs="Times New Roman"/>
                <w:color w:val="000000" w:themeColor="text1"/>
                <w:sz w:val="18"/>
                <w:szCs w:val="18"/>
              </w:rPr>
              <w:t>olup</w:t>
            </w:r>
            <w:r w:rsidR="006D6B9C">
              <w:rPr>
                <w:rFonts w:ascii="Times New Roman" w:hAnsi="Times New Roman" w:cs="Times New Roman"/>
                <w:color w:val="000000" w:themeColor="text1"/>
                <w:sz w:val="18"/>
                <w:szCs w:val="18"/>
              </w:rPr>
              <w:t xml:space="preserve"> 2019-2023 dönemi boyunca belirlenen hedefe başarı ile ulaşılmıştır. </w:t>
            </w:r>
          </w:p>
        </w:tc>
      </w:tr>
      <w:tr w:rsidR="00A41A41" w:rsidRPr="00323541" w14:paraId="62405722" w14:textId="77777777" w:rsidTr="00A41A41">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EB7E942"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663" w:type="dxa"/>
            <w:gridSpan w:val="4"/>
            <w:tcBorders>
              <w:left w:val="single" w:sz="4" w:space="0" w:color="auto"/>
            </w:tcBorders>
            <w:vAlign w:val="center"/>
          </w:tcPr>
          <w:p w14:paraId="207C7925" w14:textId="00948168" w:rsidR="00436020" w:rsidRPr="00323541" w:rsidRDefault="006D6B9C"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2023 yıl sonu itibarıyla belirlenen hedefte düşüş meydana gelmesine karşın 2019-2023 dönemi boyunca belirlenen hedefe başarı ile ulaşılmıştır.  </w:t>
            </w:r>
            <w:r w:rsidR="00436020" w:rsidRPr="00323541">
              <w:rPr>
                <w:rFonts w:ascii="Times New Roman" w:hAnsi="Times New Roman" w:cs="Times New Roman"/>
                <w:color w:val="000000" w:themeColor="text1"/>
                <w:sz w:val="18"/>
                <w:szCs w:val="18"/>
              </w:rPr>
              <w:t>Tespit edilen ihtiyaçlar karşılandı. Yıllar itibari ile öngörülen hedef ve göstergelere ilişkin güncelleme ihtiyacı gerekmemektedir. Performans göstergesi gerçekleşmeleri kalkınma planında yer alan amaç hedef ve politikalara olumlu katkı sağlamıştır.</w:t>
            </w:r>
          </w:p>
        </w:tc>
      </w:tr>
      <w:tr w:rsidR="00A41A41" w:rsidRPr="00323541" w14:paraId="46CA167D" w14:textId="77777777" w:rsidTr="00A41A41">
        <w:trPr>
          <w:cnfStyle w:val="000000010000" w:firstRow="0" w:lastRow="0" w:firstColumn="0" w:lastColumn="0" w:oddVBand="0" w:evenVBand="0" w:oddHBand="0" w:evenHBand="1"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95B9342"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663" w:type="dxa"/>
            <w:gridSpan w:val="4"/>
            <w:tcBorders>
              <w:left w:val="single" w:sz="4" w:space="0" w:color="auto"/>
            </w:tcBorders>
            <w:vAlign w:val="center"/>
          </w:tcPr>
          <w:p w14:paraId="292D3800"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Öngörülen maliyet aşılmamıştır. Bu nedenle tahmini maliyet tablosunda değişikliğe ihtiyaç bulunmamaktadır</w:t>
            </w:r>
          </w:p>
        </w:tc>
      </w:tr>
      <w:tr w:rsidR="00A41A41" w:rsidRPr="00323541" w14:paraId="2376D2CB" w14:textId="77777777" w:rsidTr="00A41A41">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1CDA5FB"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663" w:type="dxa"/>
            <w:gridSpan w:val="4"/>
            <w:tcBorders>
              <w:left w:val="single" w:sz="4" w:space="0" w:color="auto"/>
            </w:tcBorders>
            <w:vAlign w:val="center"/>
          </w:tcPr>
          <w:p w14:paraId="59656F97"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Akademisyenlere yönelik yayın teşviklerinin arttırılması ile mevcut durumun daha da artırılarak sürdürülebileceği öngörülmektedir. Daha açık bir ifadeyle, yasal olarak değişen ve daha nesnel ve ölçülebilir olması beklenen teşvik kuralları, bu göstergenin sürdürülebilirliği üzerinde risk oluşturmaktadır</w:t>
            </w:r>
          </w:p>
        </w:tc>
      </w:tr>
    </w:tbl>
    <w:p w14:paraId="20816E8B" w14:textId="77777777" w:rsidR="00436020" w:rsidRDefault="00436020" w:rsidP="00436020">
      <w:pPr>
        <w:rPr>
          <w:rFonts w:cstheme="minorHAnsi"/>
          <w:sz w:val="18"/>
          <w:szCs w:val="18"/>
        </w:rPr>
      </w:pPr>
    </w:p>
    <w:p w14:paraId="207A9833" w14:textId="77777777" w:rsidR="00436020" w:rsidRDefault="00436020" w:rsidP="00436020">
      <w:pPr>
        <w:rPr>
          <w:rFonts w:cstheme="minorHAnsi"/>
          <w:sz w:val="18"/>
          <w:szCs w:val="18"/>
        </w:rPr>
      </w:pPr>
    </w:p>
    <w:p w14:paraId="10264E51" w14:textId="77777777" w:rsidR="00323541" w:rsidRDefault="00323541" w:rsidP="00436020">
      <w:pPr>
        <w:rPr>
          <w:rFonts w:cstheme="minorHAnsi"/>
          <w:sz w:val="18"/>
          <w:szCs w:val="18"/>
        </w:rPr>
      </w:pPr>
    </w:p>
    <w:p w14:paraId="4B65E2CC" w14:textId="77777777" w:rsidR="00323541" w:rsidRDefault="00323541" w:rsidP="00436020">
      <w:pPr>
        <w:rPr>
          <w:rFonts w:cstheme="minorHAnsi"/>
          <w:sz w:val="18"/>
          <w:szCs w:val="18"/>
        </w:rPr>
      </w:pPr>
    </w:p>
    <w:p w14:paraId="72DFE1E6" w14:textId="77777777" w:rsidR="00323541" w:rsidRDefault="00323541" w:rsidP="00436020">
      <w:pPr>
        <w:rPr>
          <w:rFonts w:cstheme="minorHAnsi"/>
          <w:sz w:val="18"/>
          <w:szCs w:val="18"/>
        </w:rPr>
      </w:pPr>
    </w:p>
    <w:p w14:paraId="0B685F78" w14:textId="77777777" w:rsidR="00323541" w:rsidRDefault="00323541" w:rsidP="00436020">
      <w:pPr>
        <w:rPr>
          <w:rFonts w:cstheme="minorHAnsi"/>
          <w:sz w:val="18"/>
          <w:szCs w:val="18"/>
        </w:rPr>
      </w:pPr>
    </w:p>
    <w:tbl>
      <w:tblPr>
        <w:tblStyle w:val="OrtaGlgeleme1-Vurgu1"/>
        <w:tblW w:w="10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741"/>
        <w:gridCol w:w="2221"/>
        <w:gridCol w:w="1777"/>
        <w:gridCol w:w="86"/>
        <w:gridCol w:w="1394"/>
        <w:gridCol w:w="44"/>
        <w:gridCol w:w="1588"/>
      </w:tblGrid>
      <w:tr w:rsidR="00A41A41" w:rsidRPr="00323541" w14:paraId="76F14343" w14:textId="77777777" w:rsidTr="00A41A41">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963" w:type="dxa"/>
            <w:gridSpan w:val="2"/>
            <w:tcBorders>
              <w:top w:val="none" w:sz="0" w:space="0" w:color="auto"/>
              <w:left w:val="none" w:sz="0" w:space="0" w:color="auto"/>
              <w:bottom w:val="none" w:sz="0" w:space="0" w:color="auto"/>
              <w:right w:val="none" w:sz="0" w:space="0" w:color="auto"/>
            </w:tcBorders>
            <w:vAlign w:val="center"/>
            <w:hideMark/>
          </w:tcPr>
          <w:p w14:paraId="02DF5BA0"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Amaç 1</w:t>
            </w:r>
          </w:p>
        </w:tc>
        <w:tc>
          <w:tcPr>
            <w:tcW w:w="7110" w:type="dxa"/>
            <w:gridSpan w:val="6"/>
            <w:tcBorders>
              <w:top w:val="none" w:sz="0" w:space="0" w:color="auto"/>
              <w:left w:val="none" w:sz="0" w:space="0" w:color="auto"/>
              <w:bottom w:val="none" w:sz="0" w:space="0" w:color="auto"/>
              <w:right w:val="none" w:sz="0" w:space="0" w:color="auto"/>
            </w:tcBorders>
            <w:vAlign w:val="center"/>
            <w:hideMark/>
          </w:tcPr>
          <w:p w14:paraId="4DCAC4EB" w14:textId="77777777" w:rsidR="00436020" w:rsidRPr="00323541" w:rsidRDefault="00436020" w:rsidP="00A41A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Yenilikçi ve öğrenci merkezli bir yaklaşımla eğitim-öğretimin kalitesini artırarak ulusal ve uluslararası düzeyde tercih edilen üniversiteler arasına girmek.</w:t>
            </w:r>
          </w:p>
        </w:tc>
      </w:tr>
      <w:tr w:rsidR="00A41A41" w:rsidRPr="00323541" w14:paraId="232B7CB0" w14:textId="77777777" w:rsidTr="00A41A41">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hideMark/>
          </w:tcPr>
          <w:p w14:paraId="20AE54A8"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1.3</w:t>
            </w:r>
          </w:p>
        </w:tc>
        <w:tc>
          <w:tcPr>
            <w:tcW w:w="7110" w:type="dxa"/>
            <w:gridSpan w:val="6"/>
            <w:tcBorders>
              <w:left w:val="none" w:sz="0" w:space="0" w:color="auto"/>
            </w:tcBorders>
            <w:vAlign w:val="center"/>
            <w:hideMark/>
          </w:tcPr>
          <w:p w14:paraId="5AF2797C"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Üniversitenin tanıtımı için yılda azami 2 uluslararası, 6 ulusal bilimsel etkinlik yapmak/düzenlemek.</w:t>
            </w:r>
          </w:p>
        </w:tc>
      </w:tr>
      <w:tr w:rsidR="00A41A41" w:rsidRPr="00323541" w14:paraId="6D64A430" w14:textId="77777777" w:rsidTr="00A41A41">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565B4254"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1.3 Performansı</w:t>
            </w:r>
          </w:p>
        </w:tc>
        <w:tc>
          <w:tcPr>
            <w:tcW w:w="7110" w:type="dxa"/>
            <w:gridSpan w:val="6"/>
            <w:tcBorders>
              <w:left w:val="none" w:sz="0" w:space="0" w:color="auto"/>
            </w:tcBorders>
            <w:vAlign w:val="center"/>
          </w:tcPr>
          <w:p w14:paraId="13C7A72A" w14:textId="4A42F801" w:rsidR="00436020"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%130</w:t>
            </w:r>
            <w:proofErr w:type="gramEnd"/>
          </w:p>
        </w:tc>
      </w:tr>
      <w:tr w:rsidR="00A41A41" w:rsidRPr="00323541" w14:paraId="5FA43D44" w14:textId="77777777" w:rsidTr="00A41A4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48FBAC8A"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Sorumlu Birim</w:t>
            </w:r>
          </w:p>
        </w:tc>
        <w:tc>
          <w:tcPr>
            <w:tcW w:w="7110" w:type="dxa"/>
            <w:gridSpan w:val="6"/>
            <w:tcBorders>
              <w:left w:val="none" w:sz="0" w:space="0" w:color="auto"/>
            </w:tcBorders>
            <w:vAlign w:val="center"/>
          </w:tcPr>
          <w:p w14:paraId="7A170192"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Tüm Akademik Birimler, Rektörlük, Basın Yayın Birimi ve Halkla İlişkiler</w:t>
            </w:r>
          </w:p>
        </w:tc>
      </w:tr>
      <w:tr w:rsidR="00A41A41" w:rsidRPr="00323541" w14:paraId="6BC9A3F4" w14:textId="77777777" w:rsidTr="00A41A41">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3ACF4407"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Sapmanın Nedeni</w:t>
            </w:r>
          </w:p>
        </w:tc>
        <w:tc>
          <w:tcPr>
            <w:tcW w:w="7110" w:type="dxa"/>
            <w:gridSpan w:val="6"/>
            <w:tcBorders>
              <w:left w:val="none" w:sz="0" w:space="0" w:color="auto"/>
            </w:tcBorders>
            <w:vAlign w:val="center"/>
          </w:tcPr>
          <w:p w14:paraId="3C7190B7"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bir sapma bulunmamaktadır</w:t>
            </w:r>
          </w:p>
        </w:tc>
      </w:tr>
      <w:tr w:rsidR="00A41A41" w:rsidRPr="00323541" w14:paraId="0464401C" w14:textId="77777777" w:rsidTr="00A41A41">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31A3C1ED"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Alınacak Önlemler</w:t>
            </w:r>
          </w:p>
        </w:tc>
        <w:tc>
          <w:tcPr>
            <w:tcW w:w="7110" w:type="dxa"/>
            <w:gridSpan w:val="6"/>
            <w:tcBorders>
              <w:left w:val="none" w:sz="0" w:space="0" w:color="auto"/>
            </w:tcBorders>
            <w:vAlign w:val="center"/>
          </w:tcPr>
          <w:p w14:paraId="7253655B" w14:textId="35365DF3" w:rsidR="00436020"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2019-2023 döneminde belirlenen hedef başarı ile tamamlanmış olup ek bir önleme ihtiyaç duyulmamaktadır.</w:t>
            </w:r>
          </w:p>
        </w:tc>
      </w:tr>
      <w:tr w:rsidR="00A41A41" w:rsidRPr="00323541" w14:paraId="1F5C8FE6" w14:textId="77777777" w:rsidTr="00A41A41">
        <w:trPr>
          <w:cnfStyle w:val="000000010000" w:firstRow="0" w:lastRow="0" w:firstColumn="0" w:lastColumn="0" w:oddVBand="0" w:evenVBand="0" w:oddHBand="0" w:evenHBand="1"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vAlign w:val="center"/>
            <w:hideMark/>
          </w:tcPr>
          <w:p w14:paraId="14FC22F4"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741" w:type="dxa"/>
            <w:tcBorders>
              <w:left w:val="none" w:sz="0" w:space="0" w:color="auto"/>
              <w:right w:val="none" w:sz="0" w:space="0" w:color="auto"/>
            </w:tcBorders>
            <w:vAlign w:val="center"/>
          </w:tcPr>
          <w:p w14:paraId="27D5A7A2"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2221" w:type="dxa"/>
            <w:tcBorders>
              <w:left w:val="none" w:sz="0" w:space="0" w:color="auto"/>
              <w:right w:val="none" w:sz="0" w:space="0" w:color="auto"/>
            </w:tcBorders>
            <w:vAlign w:val="center"/>
            <w:hideMark/>
          </w:tcPr>
          <w:p w14:paraId="4A8CC625"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77" w:type="dxa"/>
            <w:tcBorders>
              <w:left w:val="none" w:sz="0" w:space="0" w:color="auto"/>
              <w:right w:val="none" w:sz="0" w:space="0" w:color="auto"/>
            </w:tcBorders>
            <w:vAlign w:val="center"/>
            <w:hideMark/>
          </w:tcPr>
          <w:p w14:paraId="159A608C"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480" w:type="dxa"/>
            <w:gridSpan w:val="2"/>
            <w:tcBorders>
              <w:left w:val="none" w:sz="0" w:space="0" w:color="auto"/>
              <w:right w:val="none" w:sz="0" w:space="0" w:color="auto"/>
            </w:tcBorders>
            <w:vAlign w:val="center"/>
            <w:hideMark/>
          </w:tcPr>
          <w:p w14:paraId="5E768BF0"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632" w:type="dxa"/>
            <w:gridSpan w:val="2"/>
            <w:tcBorders>
              <w:left w:val="none" w:sz="0" w:space="0" w:color="auto"/>
            </w:tcBorders>
            <w:vAlign w:val="center"/>
            <w:hideMark/>
          </w:tcPr>
          <w:p w14:paraId="04E34F0E"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41A41" w:rsidRPr="00323541" w14:paraId="3B3D5575" w14:textId="77777777" w:rsidTr="00A41A4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vAlign w:val="center"/>
            <w:hideMark/>
          </w:tcPr>
          <w:p w14:paraId="3D092CCB"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PG1.3.1 Ulusal bilimsel etkinlik sayısı</w:t>
            </w:r>
          </w:p>
        </w:tc>
        <w:tc>
          <w:tcPr>
            <w:tcW w:w="741" w:type="dxa"/>
            <w:tcBorders>
              <w:left w:val="none" w:sz="0" w:space="0" w:color="auto"/>
              <w:right w:val="none" w:sz="0" w:space="0" w:color="auto"/>
            </w:tcBorders>
            <w:vAlign w:val="center"/>
          </w:tcPr>
          <w:p w14:paraId="2408311A"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50</w:t>
            </w:r>
          </w:p>
        </w:tc>
        <w:tc>
          <w:tcPr>
            <w:tcW w:w="2221" w:type="dxa"/>
            <w:tcBorders>
              <w:left w:val="none" w:sz="0" w:space="0" w:color="auto"/>
              <w:right w:val="none" w:sz="0" w:space="0" w:color="auto"/>
            </w:tcBorders>
            <w:vAlign w:val="center"/>
          </w:tcPr>
          <w:p w14:paraId="6950859D"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6</w:t>
            </w:r>
          </w:p>
        </w:tc>
        <w:tc>
          <w:tcPr>
            <w:tcW w:w="1777" w:type="dxa"/>
            <w:tcBorders>
              <w:left w:val="none" w:sz="0" w:space="0" w:color="auto"/>
              <w:right w:val="none" w:sz="0" w:space="0" w:color="auto"/>
            </w:tcBorders>
            <w:vAlign w:val="center"/>
          </w:tcPr>
          <w:p w14:paraId="5122C9B3"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6</w:t>
            </w:r>
          </w:p>
        </w:tc>
        <w:tc>
          <w:tcPr>
            <w:tcW w:w="1480" w:type="dxa"/>
            <w:gridSpan w:val="2"/>
            <w:tcBorders>
              <w:left w:val="none" w:sz="0" w:space="0" w:color="auto"/>
              <w:right w:val="none" w:sz="0" w:space="0" w:color="auto"/>
            </w:tcBorders>
            <w:vAlign w:val="center"/>
          </w:tcPr>
          <w:p w14:paraId="3EA0C6EC"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7</w:t>
            </w:r>
          </w:p>
        </w:tc>
        <w:tc>
          <w:tcPr>
            <w:tcW w:w="1632" w:type="dxa"/>
            <w:gridSpan w:val="2"/>
            <w:tcBorders>
              <w:left w:val="none" w:sz="0" w:space="0" w:color="auto"/>
            </w:tcBorders>
            <w:vAlign w:val="center"/>
          </w:tcPr>
          <w:p w14:paraId="38FC1EFB"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%110</w:t>
            </w:r>
            <w:proofErr w:type="gramEnd"/>
          </w:p>
        </w:tc>
      </w:tr>
      <w:tr w:rsidR="00A41A41" w:rsidRPr="00323541" w14:paraId="15E3183E" w14:textId="77777777" w:rsidTr="00A41A41">
        <w:trPr>
          <w:cnfStyle w:val="000000010000" w:firstRow="0" w:lastRow="0" w:firstColumn="0" w:lastColumn="0" w:oddVBand="0" w:evenVBand="0" w:oddHBand="0" w:evenHBand="1"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3B042DEA"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7110" w:type="dxa"/>
            <w:gridSpan w:val="6"/>
            <w:tcBorders>
              <w:left w:val="none" w:sz="0" w:space="0" w:color="auto"/>
            </w:tcBorders>
            <w:vAlign w:val="center"/>
          </w:tcPr>
          <w:p w14:paraId="2A623DA1" w14:textId="6C4ADD19" w:rsidR="00436020"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Planın başlangıç döneminden itibaren planlanan etkinlikler için iç ve dış çevrede ciddi değişiklikler meydana gelmedi. Bu nedenle de tespitler ve ihtiyaçlarda değişiklik olmadı.</w:t>
            </w:r>
          </w:p>
        </w:tc>
      </w:tr>
      <w:tr w:rsidR="00A41A41" w:rsidRPr="00323541" w14:paraId="5D542E3B" w14:textId="77777777" w:rsidTr="00A41A41">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4425B254"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7110" w:type="dxa"/>
            <w:gridSpan w:val="6"/>
            <w:tcBorders>
              <w:left w:val="none" w:sz="0" w:space="0" w:color="auto"/>
            </w:tcBorders>
            <w:vAlign w:val="center"/>
          </w:tcPr>
          <w:p w14:paraId="75371602"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Gösterge değerine ulaşılmış ve tespit edilen ihtiyaçlar karşılanmıştır. Yıllar itibariyle öngörülen hedef ve göstergelere ilişkin güncelleme ihtiyacı gerekmemektedir.</w:t>
            </w:r>
          </w:p>
        </w:tc>
      </w:tr>
      <w:tr w:rsidR="00A41A41" w:rsidRPr="00323541" w14:paraId="7E5AA496" w14:textId="77777777" w:rsidTr="00A41A41">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017E6FAB"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7110" w:type="dxa"/>
            <w:gridSpan w:val="6"/>
            <w:tcBorders>
              <w:left w:val="none" w:sz="0" w:space="0" w:color="auto"/>
            </w:tcBorders>
            <w:vAlign w:val="center"/>
          </w:tcPr>
          <w:p w14:paraId="6A8EAB9D"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Planlanan maliyet aşılmamıştır. Bu nedenle tahmini maliyet tablosunda değişikliğe ihtiyaç bulunmamaktadır.</w:t>
            </w:r>
          </w:p>
        </w:tc>
      </w:tr>
      <w:tr w:rsidR="00A41A41" w:rsidRPr="00323541" w14:paraId="1FA2678D" w14:textId="77777777" w:rsidTr="00A41A4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76691223"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7110" w:type="dxa"/>
            <w:gridSpan w:val="6"/>
            <w:tcBorders>
              <w:left w:val="none" w:sz="0" w:space="0" w:color="auto"/>
            </w:tcBorders>
            <w:vAlign w:val="center"/>
          </w:tcPr>
          <w:p w14:paraId="37E9CE76"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ettirilmesinde kurumsal, yasal, çevresel vb. unsurlar açısından bir risk bulunmamaktadır.</w:t>
            </w:r>
          </w:p>
        </w:tc>
      </w:tr>
      <w:tr w:rsidR="00A41A41" w:rsidRPr="00323541" w14:paraId="7E35822D" w14:textId="77777777" w:rsidTr="00A41A41">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vAlign w:val="center"/>
          </w:tcPr>
          <w:p w14:paraId="346B482B"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741" w:type="dxa"/>
            <w:tcBorders>
              <w:left w:val="none" w:sz="0" w:space="0" w:color="auto"/>
              <w:right w:val="none" w:sz="0" w:space="0" w:color="auto"/>
            </w:tcBorders>
            <w:vAlign w:val="center"/>
          </w:tcPr>
          <w:p w14:paraId="12BC5917"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2221" w:type="dxa"/>
            <w:tcBorders>
              <w:left w:val="none" w:sz="0" w:space="0" w:color="auto"/>
              <w:right w:val="none" w:sz="0" w:space="0" w:color="auto"/>
            </w:tcBorders>
            <w:vAlign w:val="center"/>
          </w:tcPr>
          <w:p w14:paraId="5EB2750F"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863" w:type="dxa"/>
            <w:gridSpan w:val="2"/>
            <w:tcBorders>
              <w:left w:val="none" w:sz="0" w:space="0" w:color="auto"/>
              <w:right w:val="none" w:sz="0" w:space="0" w:color="auto"/>
            </w:tcBorders>
            <w:vAlign w:val="center"/>
          </w:tcPr>
          <w:p w14:paraId="7F41B901"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438" w:type="dxa"/>
            <w:gridSpan w:val="2"/>
            <w:tcBorders>
              <w:left w:val="none" w:sz="0" w:space="0" w:color="auto"/>
              <w:right w:val="none" w:sz="0" w:space="0" w:color="auto"/>
            </w:tcBorders>
            <w:vAlign w:val="center"/>
          </w:tcPr>
          <w:p w14:paraId="17636589" w14:textId="77777777" w:rsidR="00436020" w:rsidRPr="00323541" w:rsidRDefault="00436020"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588" w:type="dxa"/>
            <w:tcBorders>
              <w:left w:val="none" w:sz="0" w:space="0" w:color="auto"/>
            </w:tcBorders>
            <w:vAlign w:val="center"/>
          </w:tcPr>
          <w:p w14:paraId="5B3AEA25" w14:textId="0C3F8048" w:rsidR="00436020"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41A41" w:rsidRPr="00323541" w14:paraId="6692A0AF" w14:textId="77777777" w:rsidTr="00A41A4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vAlign w:val="center"/>
            <w:hideMark/>
          </w:tcPr>
          <w:p w14:paraId="65CFF866"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PG1.3.2 Uluslararası bilimsel etkinlik sayısı</w:t>
            </w:r>
          </w:p>
        </w:tc>
        <w:tc>
          <w:tcPr>
            <w:tcW w:w="741" w:type="dxa"/>
            <w:tcBorders>
              <w:left w:val="none" w:sz="0" w:space="0" w:color="auto"/>
              <w:right w:val="none" w:sz="0" w:space="0" w:color="auto"/>
            </w:tcBorders>
            <w:vAlign w:val="center"/>
          </w:tcPr>
          <w:p w14:paraId="76794B3A"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50</w:t>
            </w:r>
          </w:p>
        </w:tc>
        <w:tc>
          <w:tcPr>
            <w:tcW w:w="2221" w:type="dxa"/>
            <w:tcBorders>
              <w:left w:val="none" w:sz="0" w:space="0" w:color="auto"/>
              <w:right w:val="none" w:sz="0" w:space="0" w:color="auto"/>
            </w:tcBorders>
            <w:vAlign w:val="center"/>
          </w:tcPr>
          <w:p w14:paraId="2647D8AC"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w:t>
            </w:r>
          </w:p>
        </w:tc>
        <w:tc>
          <w:tcPr>
            <w:tcW w:w="1863" w:type="dxa"/>
            <w:gridSpan w:val="2"/>
            <w:tcBorders>
              <w:left w:val="none" w:sz="0" w:space="0" w:color="auto"/>
              <w:right w:val="none" w:sz="0" w:space="0" w:color="auto"/>
            </w:tcBorders>
            <w:vAlign w:val="center"/>
          </w:tcPr>
          <w:p w14:paraId="2D5007D7"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w:t>
            </w:r>
          </w:p>
        </w:tc>
        <w:tc>
          <w:tcPr>
            <w:tcW w:w="1438" w:type="dxa"/>
            <w:gridSpan w:val="2"/>
            <w:tcBorders>
              <w:left w:val="none" w:sz="0" w:space="0" w:color="auto"/>
              <w:right w:val="none" w:sz="0" w:space="0" w:color="auto"/>
            </w:tcBorders>
            <w:vAlign w:val="center"/>
          </w:tcPr>
          <w:p w14:paraId="72499646"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3</w:t>
            </w:r>
          </w:p>
        </w:tc>
        <w:tc>
          <w:tcPr>
            <w:tcW w:w="1588" w:type="dxa"/>
            <w:tcBorders>
              <w:left w:val="none" w:sz="0" w:space="0" w:color="auto"/>
            </w:tcBorders>
            <w:vAlign w:val="center"/>
          </w:tcPr>
          <w:p w14:paraId="0C16ED19" w14:textId="607CFE08" w:rsidR="00436020"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%150</w:t>
            </w:r>
            <w:proofErr w:type="gramEnd"/>
          </w:p>
        </w:tc>
      </w:tr>
      <w:tr w:rsidR="00A41A41" w:rsidRPr="00323541" w14:paraId="30FF0693" w14:textId="77777777" w:rsidTr="00A41A41">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222B5A27"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7110" w:type="dxa"/>
            <w:gridSpan w:val="6"/>
            <w:tcBorders>
              <w:left w:val="none" w:sz="0" w:space="0" w:color="auto"/>
            </w:tcBorders>
            <w:vAlign w:val="center"/>
          </w:tcPr>
          <w:p w14:paraId="742E5851" w14:textId="00FE43E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Planın başlangıç döneminden itibaren planlanan etkinlikler için iç ve dış çevrede ciddi değişiklikler meydana gelmedi. Bu nedenle de tespitler ve ihtiyaçlarda değişiklik olmadı.</w:t>
            </w:r>
          </w:p>
        </w:tc>
      </w:tr>
      <w:tr w:rsidR="00A41A41" w:rsidRPr="00323541" w14:paraId="283A588D" w14:textId="77777777" w:rsidTr="00A41A4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42AC05A7"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7110" w:type="dxa"/>
            <w:gridSpan w:val="6"/>
            <w:tcBorders>
              <w:left w:val="none" w:sz="0" w:space="0" w:color="auto"/>
            </w:tcBorders>
            <w:vAlign w:val="center"/>
          </w:tcPr>
          <w:p w14:paraId="5C619FBF" w14:textId="7FB661FA"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Gösterge değerine ulaşılmış ve tespit edilen ihtiyaçlar karşılanmıştır. Yıllar itibariyle öngörülen hedef ve göstergelere ilişkin güncelleme ihtiyacı gerekmemektedir.</w:t>
            </w:r>
          </w:p>
        </w:tc>
      </w:tr>
      <w:tr w:rsidR="00A41A41" w:rsidRPr="00323541" w14:paraId="58DA2561" w14:textId="77777777" w:rsidTr="00A41A41">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6163DDDB"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7110" w:type="dxa"/>
            <w:gridSpan w:val="6"/>
            <w:tcBorders>
              <w:left w:val="none" w:sz="0" w:space="0" w:color="auto"/>
            </w:tcBorders>
            <w:vAlign w:val="center"/>
          </w:tcPr>
          <w:p w14:paraId="4F430315" w14:textId="4701234D"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Planlanan maliyet aşılmamıştır. Bu nedenle tahmini maliyet tablosunda değişikliğe ihtiyaç bulunmamaktadır.</w:t>
            </w:r>
          </w:p>
        </w:tc>
      </w:tr>
      <w:tr w:rsidR="00A41A41" w:rsidRPr="00323541" w14:paraId="2937C44C" w14:textId="77777777" w:rsidTr="00A41A4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63" w:type="dxa"/>
            <w:gridSpan w:val="2"/>
            <w:tcBorders>
              <w:right w:val="none" w:sz="0" w:space="0" w:color="auto"/>
            </w:tcBorders>
            <w:vAlign w:val="center"/>
          </w:tcPr>
          <w:p w14:paraId="43D8D188"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7110" w:type="dxa"/>
            <w:gridSpan w:val="6"/>
            <w:tcBorders>
              <w:left w:val="none" w:sz="0" w:space="0" w:color="auto"/>
            </w:tcBorders>
            <w:vAlign w:val="center"/>
          </w:tcPr>
          <w:p w14:paraId="6FEB1955" w14:textId="44811A3A"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ettirilmesinde kurumsal, yasal, çevresel vb. unsurlar açısından bir risk bulunmamaktadır.</w:t>
            </w:r>
          </w:p>
        </w:tc>
      </w:tr>
    </w:tbl>
    <w:p w14:paraId="5B72592C" w14:textId="77777777" w:rsidR="00436020" w:rsidRDefault="00436020" w:rsidP="00436020">
      <w:pPr>
        <w:rPr>
          <w:rFonts w:cstheme="minorHAnsi"/>
          <w:sz w:val="18"/>
          <w:szCs w:val="18"/>
        </w:rPr>
      </w:pPr>
    </w:p>
    <w:p w14:paraId="4CD3C45A" w14:textId="77777777" w:rsidR="00436020" w:rsidRDefault="00436020" w:rsidP="00436020">
      <w:pPr>
        <w:rPr>
          <w:rFonts w:cstheme="minorHAnsi"/>
          <w:sz w:val="18"/>
          <w:szCs w:val="18"/>
        </w:rPr>
      </w:pPr>
    </w:p>
    <w:p w14:paraId="5A63964F" w14:textId="77777777" w:rsidR="00323541" w:rsidRDefault="00323541" w:rsidP="00436020">
      <w:pPr>
        <w:rPr>
          <w:rFonts w:cstheme="minorHAnsi"/>
          <w:sz w:val="18"/>
          <w:szCs w:val="18"/>
        </w:rPr>
      </w:pPr>
    </w:p>
    <w:tbl>
      <w:tblPr>
        <w:tblStyle w:val="OrtaGlgeleme1-Vurgu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630"/>
        <w:gridCol w:w="355"/>
        <w:gridCol w:w="1275"/>
        <w:gridCol w:w="426"/>
        <w:gridCol w:w="83"/>
        <w:gridCol w:w="1121"/>
        <w:gridCol w:w="213"/>
        <w:gridCol w:w="43"/>
        <w:gridCol w:w="1653"/>
      </w:tblGrid>
      <w:tr w:rsidR="00A41A41" w:rsidRPr="00323541" w14:paraId="748F5603" w14:textId="77777777" w:rsidTr="00A865C2">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single" w:sz="4" w:space="0" w:color="auto"/>
              <w:left w:val="single" w:sz="4" w:space="0" w:color="auto"/>
              <w:bottom w:val="single" w:sz="4" w:space="0" w:color="auto"/>
              <w:right w:val="single" w:sz="4" w:space="0" w:color="auto"/>
            </w:tcBorders>
            <w:vAlign w:val="center"/>
            <w:hideMark/>
          </w:tcPr>
          <w:p w14:paraId="09254F41"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Amaç 1</w:t>
            </w:r>
          </w:p>
        </w:tc>
        <w:tc>
          <w:tcPr>
            <w:tcW w:w="6799" w:type="dxa"/>
            <w:gridSpan w:val="9"/>
            <w:tcBorders>
              <w:top w:val="single" w:sz="4" w:space="0" w:color="auto"/>
              <w:left w:val="single" w:sz="4" w:space="0" w:color="auto"/>
              <w:bottom w:val="single" w:sz="4" w:space="0" w:color="auto"/>
              <w:right w:val="single" w:sz="4" w:space="0" w:color="auto"/>
            </w:tcBorders>
            <w:vAlign w:val="center"/>
            <w:hideMark/>
          </w:tcPr>
          <w:p w14:paraId="775E37CB" w14:textId="77777777" w:rsidR="00436020" w:rsidRPr="00323541" w:rsidRDefault="00436020" w:rsidP="00A41A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Yenilikçi ve öğrenci merkezli bir yaklaşımla eğitim-öğretimin kalitesini artırarak ulusal ve uluslararası düzeyde tercih edilen üniversiteler arasına girmek.</w:t>
            </w:r>
          </w:p>
        </w:tc>
      </w:tr>
      <w:tr w:rsidR="00A41A41" w:rsidRPr="00323541" w14:paraId="689B9248" w14:textId="77777777" w:rsidTr="00A865C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hideMark/>
          </w:tcPr>
          <w:p w14:paraId="39E3A741"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1.4</w:t>
            </w:r>
          </w:p>
        </w:tc>
        <w:tc>
          <w:tcPr>
            <w:tcW w:w="6799" w:type="dxa"/>
            <w:gridSpan w:val="9"/>
            <w:tcBorders>
              <w:left w:val="single" w:sz="4" w:space="0" w:color="auto"/>
            </w:tcBorders>
            <w:vAlign w:val="center"/>
            <w:hideMark/>
          </w:tcPr>
          <w:p w14:paraId="6D942D52"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Öğrencilere yönelik sosyal, </w:t>
            </w:r>
            <w:proofErr w:type="gramStart"/>
            <w:r w:rsidRPr="00323541">
              <w:rPr>
                <w:rFonts w:ascii="Times New Roman" w:hAnsi="Times New Roman" w:cs="Times New Roman"/>
                <w:color w:val="000000" w:themeColor="text1"/>
                <w:sz w:val="18"/>
                <w:szCs w:val="18"/>
              </w:rPr>
              <w:t>kültürel,  sportif</w:t>
            </w:r>
            <w:proofErr w:type="gramEnd"/>
            <w:r w:rsidRPr="00323541">
              <w:rPr>
                <w:rFonts w:ascii="Times New Roman" w:hAnsi="Times New Roman" w:cs="Times New Roman"/>
                <w:color w:val="000000" w:themeColor="text1"/>
                <w:sz w:val="18"/>
                <w:szCs w:val="18"/>
              </w:rPr>
              <w:t xml:space="preserve"> ve mesleki danışmanlık hizmetlerini her yıl %8 artırmak.</w:t>
            </w:r>
          </w:p>
        </w:tc>
      </w:tr>
      <w:tr w:rsidR="00A41A41" w:rsidRPr="00323541" w14:paraId="36B41A05" w14:textId="77777777" w:rsidTr="00A865C2">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347B8C9"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1.4 Performansı</w:t>
            </w:r>
          </w:p>
        </w:tc>
        <w:tc>
          <w:tcPr>
            <w:tcW w:w="6799" w:type="dxa"/>
            <w:gridSpan w:val="9"/>
            <w:tcBorders>
              <w:left w:val="single" w:sz="4" w:space="0" w:color="auto"/>
            </w:tcBorders>
          </w:tcPr>
          <w:p w14:paraId="0E9CF6C8" w14:textId="5BEA77D2" w:rsidR="00436020"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%12</w:t>
            </w:r>
            <w:proofErr w:type="gramEnd"/>
          </w:p>
        </w:tc>
      </w:tr>
      <w:tr w:rsidR="00A41A41" w:rsidRPr="00323541" w14:paraId="3CD46940" w14:textId="77777777" w:rsidTr="00A865C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656F09B" w14:textId="77777777" w:rsidR="00436020" w:rsidRPr="00323541" w:rsidRDefault="00436020"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Sorumlu Birim</w:t>
            </w:r>
          </w:p>
        </w:tc>
        <w:tc>
          <w:tcPr>
            <w:tcW w:w="6799" w:type="dxa"/>
            <w:gridSpan w:val="9"/>
            <w:tcBorders>
              <w:left w:val="single" w:sz="4" w:space="0" w:color="auto"/>
            </w:tcBorders>
            <w:vAlign w:val="center"/>
          </w:tcPr>
          <w:p w14:paraId="40594C64" w14:textId="77777777" w:rsidR="00436020" w:rsidRPr="00323541" w:rsidRDefault="00436020"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Tüm Akademik Birimler, Rektörlük, Sağlık Kültür ve Spor Daire Başkanlığı</w:t>
            </w:r>
          </w:p>
        </w:tc>
      </w:tr>
      <w:tr w:rsidR="00A41A41" w:rsidRPr="00323541" w14:paraId="5F933948" w14:textId="77777777" w:rsidTr="00A865C2">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49E14AD" w14:textId="519CE772"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Sapmanın Nedeni</w:t>
            </w:r>
          </w:p>
        </w:tc>
        <w:tc>
          <w:tcPr>
            <w:tcW w:w="6799" w:type="dxa"/>
            <w:gridSpan w:val="9"/>
            <w:tcBorders>
              <w:left w:val="single" w:sz="4" w:space="0" w:color="auto"/>
            </w:tcBorders>
            <w:vAlign w:val="center"/>
          </w:tcPr>
          <w:p w14:paraId="1F8C2C7B" w14:textId="2F82C79C"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geçilmesinden dolayı yılsonu hedeflenen değere ulaşılamamıştır.</w:t>
            </w:r>
          </w:p>
        </w:tc>
      </w:tr>
      <w:tr w:rsidR="00A41A41" w:rsidRPr="00323541" w14:paraId="155143CE" w14:textId="77777777" w:rsidTr="00A865C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E096DC0" w14:textId="0B67F03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Alınacak Önlemler</w:t>
            </w:r>
          </w:p>
        </w:tc>
        <w:tc>
          <w:tcPr>
            <w:tcW w:w="6799" w:type="dxa"/>
            <w:gridSpan w:val="9"/>
            <w:tcBorders>
              <w:left w:val="single" w:sz="4" w:space="0" w:color="auto"/>
            </w:tcBorders>
            <w:vAlign w:val="center"/>
          </w:tcPr>
          <w:p w14:paraId="3AC43C7C" w14:textId="18BA9155" w:rsidR="009B46D9"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2019-2023 döneminde belirlenen hedef başarı ile tamamlanmış olup ek bir önleme ihtiyaç duyulmamaktadır.</w:t>
            </w:r>
          </w:p>
        </w:tc>
      </w:tr>
      <w:tr w:rsidR="00A41A41" w:rsidRPr="00323541" w14:paraId="7ACF6E15" w14:textId="77777777" w:rsidTr="00A865C2">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3BD69CAF"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3345B6A6"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gridSpan w:val="2"/>
            <w:tcBorders>
              <w:left w:val="single" w:sz="4" w:space="0" w:color="auto"/>
              <w:right w:val="single" w:sz="4" w:space="0" w:color="auto"/>
            </w:tcBorders>
            <w:hideMark/>
          </w:tcPr>
          <w:p w14:paraId="147CC650"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01" w:type="dxa"/>
            <w:gridSpan w:val="2"/>
            <w:tcBorders>
              <w:left w:val="single" w:sz="4" w:space="0" w:color="auto"/>
              <w:right w:val="single" w:sz="4" w:space="0" w:color="auto"/>
            </w:tcBorders>
            <w:hideMark/>
          </w:tcPr>
          <w:p w14:paraId="11D0B3E5"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417" w:type="dxa"/>
            <w:gridSpan w:val="3"/>
            <w:tcBorders>
              <w:left w:val="single" w:sz="4" w:space="0" w:color="auto"/>
              <w:right w:val="single" w:sz="4" w:space="0" w:color="auto"/>
            </w:tcBorders>
            <w:hideMark/>
          </w:tcPr>
          <w:p w14:paraId="0E9220F3"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696" w:type="dxa"/>
            <w:gridSpan w:val="2"/>
            <w:tcBorders>
              <w:left w:val="single" w:sz="4" w:space="0" w:color="auto"/>
            </w:tcBorders>
            <w:hideMark/>
          </w:tcPr>
          <w:p w14:paraId="1706CC11" w14:textId="160FEC41" w:rsidR="009B46D9"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41A41" w:rsidRPr="00323541" w14:paraId="159BE4A5" w14:textId="77777777" w:rsidTr="00A865C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02BF0788"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PG1.4.1 Sosyal, kültürel ve sportif etkinlik sayısı</w:t>
            </w:r>
          </w:p>
        </w:tc>
        <w:tc>
          <w:tcPr>
            <w:tcW w:w="850" w:type="dxa"/>
            <w:tcBorders>
              <w:bottom w:val="single" w:sz="4" w:space="0" w:color="auto"/>
              <w:right w:val="single" w:sz="4" w:space="0" w:color="auto"/>
            </w:tcBorders>
            <w:vAlign w:val="center"/>
          </w:tcPr>
          <w:p w14:paraId="75908F18"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30</w:t>
            </w:r>
          </w:p>
        </w:tc>
        <w:tc>
          <w:tcPr>
            <w:tcW w:w="1985" w:type="dxa"/>
            <w:gridSpan w:val="2"/>
            <w:tcBorders>
              <w:left w:val="single" w:sz="4" w:space="0" w:color="auto"/>
              <w:bottom w:val="single" w:sz="4" w:space="0" w:color="auto"/>
              <w:right w:val="single" w:sz="4" w:space="0" w:color="auto"/>
            </w:tcBorders>
            <w:vAlign w:val="center"/>
          </w:tcPr>
          <w:p w14:paraId="45CE8FBF"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51</w:t>
            </w:r>
          </w:p>
        </w:tc>
        <w:tc>
          <w:tcPr>
            <w:tcW w:w="1701" w:type="dxa"/>
            <w:gridSpan w:val="2"/>
            <w:tcBorders>
              <w:left w:val="single" w:sz="4" w:space="0" w:color="auto"/>
              <w:bottom w:val="single" w:sz="4" w:space="0" w:color="auto"/>
              <w:right w:val="single" w:sz="4" w:space="0" w:color="auto"/>
            </w:tcBorders>
            <w:vAlign w:val="center"/>
          </w:tcPr>
          <w:p w14:paraId="206D5EE4"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80</w:t>
            </w:r>
          </w:p>
        </w:tc>
        <w:tc>
          <w:tcPr>
            <w:tcW w:w="1417" w:type="dxa"/>
            <w:gridSpan w:val="3"/>
            <w:tcBorders>
              <w:left w:val="single" w:sz="4" w:space="0" w:color="auto"/>
              <w:bottom w:val="single" w:sz="4" w:space="0" w:color="auto"/>
              <w:right w:val="single" w:sz="4" w:space="0" w:color="auto"/>
            </w:tcBorders>
            <w:vAlign w:val="center"/>
          </w:tcPr>
          <w:p w14:paraId="1EDE15C4"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27</w:t>
            </w:r>
          </w:p>
        </w:tc>
        <w:tc>
          <w:tcPr>
            <w:tcW w:w="1696" w:type="dxa"/>
            <w:gridSpan w:val="2"/>
            <w:tcBorders>
              <w:left w:val="single" w:sz="4" w:space="0" w:color="auto"/>
              <w:bottom w:val="single" w:sz="4" w:space="0" w:color="auto"/>
            </w:tcBorders>
            <w:vAlign w:val="center"/>
          </w:tcPr>
          <w:p w14:paraId="48F5B7E0" w14:textId="11A1472D"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w:t>
            </w:r>
            <w:proofErr w:type="gramStart"/>
            <w:r w:rsidRPr="00323541">
              <w:rPr>
                <w:rFonts w:ascii="Times New Roman" w:hAnsi="Times New Roman" w:cs="Times New Roman"/>
                <w:color w:val="000000" w:themeColor="text1"/>
                <w:sz w:val="18"/>
                <w:szCs w:val="18"/>
              </w:rPr>
              <w:t>%200</w:t>
            </w:r>
            <w:proofErr w:type="gramEnd"/>
          </w:p>
        </w:tc>
      </w:tr>
      <w:tr w:rsidR="00A41A41" w:rsidRPr="00323541" w14:paraId="686690C4"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89F405F"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799" w:type="dxa"/>
            <w:gridSpan w:val="9"/>
            <w:tcBorders>
              <w:left w:val="single" w:sz="4" w:space="0" w:color="auto"/>
            </w:tcBorders>
            <w:vAlign w:val="center"/>
          </w:tcPr>
          <w:p w14:paraId="3075395B"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2023 YILI KÜLTÜREL ETKİNLİKLER – </w:t>
            </w:r>
          </w:p>
          <w:p w14:paraId="1C261E6B"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 </w:t>
            </w:r>
            <w:proofErr w:type="spellStart"/>
            <w:r w:rsidRPr="00323541">
              <w:rPr>
                <w:rFonts w:ascii="Times New Roman" w:hAnsi="Times New Roman" w:cs="Times New Roman"/>
                <w:color w:val="000000" w:themeColor="text1"/>
                <w:sz w:val="18"/>
                <w:szCs w:val="18"/>
              </w:rPr>
              <w:t>Nezehat</w:t>
            </w:r>
            <w:proofErr w:type="spellEnd"/>
            <w:r w:rsidRPr="00323541">
              <w:rPr>
                <w:rFonts w:ascii="Times New Roman" w:hAnsi="Times New Roman" w:cs="Times New Roman"/>
                <w:color w:val="000000" w:themeColor="text1"/>
                <w:sz w:val="18"/>
                <w:szCs w:val="18"/>
              </w:rPr>
              <w:t xml:space="preserve"> Çeçen Konferans salonunda Sağlık Bilimleri Fakültesi tarafından düzenlenen konferans </w:t>
            </w:r>
          </w:p>
          <w:p w14:paraId="7D69B7D9"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 </w:t>
            </w:r>
            <w:proofErr w:type="spellStart"/>
            <w:r w:rsidRPr="00323541">
              <w:rPr>
                <w:rFonts w:ascii="Times New Roman" w:hAnsi="Times New Roman" w:cs="Times New Roman"/>
                <w:color w:val="000000" w:themeColor="text1"/>
                <w:sz w:val="18"/>
                <w:szCs w:val="18"/>
              </w:rPr>
              <w:t>Nezehat</w:t>
            </w:r>
            <w:proofErr w:type="spellEnd"/>
            <w:r w:rsidRPr="00323541">
              <w:rPr>
                <w:rFonts w:ascii="Times New Roman" w:hAnsi="Times New Roman" w:cs="Times New Roman"/>
                <w:color w:val="000000" w:themeColor="text1"/>
                <w:sz w:val="18"/>
                <w:szCs w:val="18"/>
              </w:rPr>
              <w:t xml:space="preserve"> Çeçen Konferans salonunda Eczacılık Fakültesi tarafından düzenlenen Beyaz Önlük Giyme töreni </w:t>
            </w:r>
          </w:p>
          <w:p w14:paraId="5BBEFCE3"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3. Anadolu Konferans Salonunda, Bağımlılıkla Mücadele ve Farkındalık konferansı </w:t>
            </w:r>
          </w:p>
          <w:p w14:paraId="48F87073"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4. Osmanlı Konferans Salonunda gerçekleştirilen Akademik Teşvik ve Cübbe Giyme töreni </w:t>
            </w:r>
          </w:p>
          <w:p w14:paraId="7DFEB966"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5. Selçuklu Konferans Salonunda düzenlenen iş sağlığı ve güvenliği eğitimi </w:t>
            </w:r>
          </w:p>
          <w:p w14:paraId="301B8527"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6. Osmanlı Konferans Salonunda İslami İlimler Fakültesi tarafından gerçekleştirilen program </w:t>
            </w:r>
          </w:p>
          <w:p w14:paraId="2ACFEFD4"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7. Selçuklu Konferans Salonunda Sağlık Bilimleri Fakültesi Ebelik Bölümü tarafından düzenlenen önlük giyme töreni </w:t>
            </w:r>
          </w:p>
          <w:p w14:paraId="06305682"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8. Selçuklu Konferans Salonunda düzenlenen çalıştay </w:t>
            </w:r>
          </w:p>
          <w:p w14:paraId="07737F70"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9. Osmanlı Konferans Salonunda gerçekleştirilen Değerlendirme Toplantısı </w:t>
            </w:r>
          </w:p>
          <w:p w14:paraId="74ECA6BA"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10. Selçuklu Konferans Salonunda arasında gerçekleştirilen "İlahiyat ve İslami İlimler Talebeliği ve İlahiyatçılık Şuuru "konulu konferansı </w:t>
            </w:r>
          </w:p>
          <w:p w14:paraId="35C532DE"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11. "Gıda Katkı Maddeleri ve Risk İletişimi" konulu sempozyum 12. Çocuk İstismarı ile ilgili konferans </w:t>
            </w:r>
          </w:p>
          <w:p w14:paraId="693D4DE1"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lastRenderedPageBreak/>
              <w:t xml:space="preserve">13. </w:t>
            </w:r>
            <w:proofErr w:type="spellStart"/>
            <w:r w:rsidRPr="00323541">
              <w:rPr>
                <w:rFonts w:ascii="Times New Roman" w:hAnsi="Times New Roman" w:cs="Times New Roman"/>
                <w:color w:val="000000" w:themeColor="text1"/>
                <w:sz w:val="18"/>
                <w:szCs w:val="18"/>
              </w:rPr>
              <w:t>Nezehat</w:t>
            </w:r>
            <w:proofErr w:type="spellEnd"/>
            <w:r w:rsidRPr="00323541">
              <w:rPr>
                <w:rFonts w:ascii="Times New Roman" w:hAnsi="Times New Roman" w:cs="Times New Roman"/>
                <w:color w:val="000000" w:themeColor="text1"/>
                <w:sz w:val="18"/>
                <w:szCs w:val="18"/>
              </w:rPr>
              <w:t xml:space="preserve"> Çeçen Konferans salonunda Sağlık Bilimleri Fakültesi tarafından Hemşirelik Haftası" kapsamında </w:t>
            </w:r>
            <w:proofErr w:type="spellStart"/>
            <w:r w:rsidRPr="00323541">
              <w:rPr>
                <w:rFonts w:ascii="Times New Roman" w:hAnsi="Times New Roman" w:cs="Times New Roman"/>
                <w:color w:val="000000" w:themeColor="text1"/>
                <w:sz w:val="18"/>
                <w:szCs w:val="18"/>
              </w:rPr>
              <w:t>Nezehat</w:t>
            </w:r>
            <w:proofErr w:type="spellEnd"/>
            <w:r w:rsidRPr="00323541">
              <w:rPr>
                <w:rFonts w:ascii="Times New Roman" w:hAnsi="Times New Roman" w:cs="Times New Roman"/>
                <w:color w:val="000000" w:themeColor="text1"/>
                <w:sz w:val="18"/>
                <w:szCs w:val="18"/>
              </w:rPr>
              <w:t xml:space="preserve"> Çeçen Konferans Salonunda yapılan etkinlik </w:t>
            </w:r>
          </w:p>
          <w:p w14:paraId="6FE1ABC5"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14. Osmanlı Konferans Salonunda gerçekleştirilen "Gıda Katkı Maddeleri ve Risk İletişimi" konulu sempozyum </w:t>
            </w:r>
          </w:p>
          <w:p w14:paraId="3F878825"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15. Kamu Denetçiliği kulübü “Hak arama kültürü “konferansı </w:t>
            </w:r>
          </w:p>
          <w:p w14:paraId="4D7EDCB7"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16. Eğitimciler Birliği Sendikası Ağrı Şubesi tarafından yapılan etkinlik </w:t>
            </w:r>
          </w:p>
          <w:p w14:paraId="16E63A31"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17. Selçuklu Konferans Salonunda düzenlenen etkinlik </w:t>
            </w:r>
          </w:p>
          <w:p w14:paraId="195317E2"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18. 14 Ekim 2023 Selçuklu Konferans Salonu Ağrı Dağı Solunum zirvesi </w:t>
            </w:r>
          </w:p>
          <w:p w14:paraId="23C807C7"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19. Osmanlı Konferans Salonu Akademik açılış </w:t>
            </w:r>
          </w:p>
          <w:p w14:paraId="4BDF2C7E"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20. 7. Uluslararası Ağrı Dağı ve Nuh’un Gemisi Sempozyumu </w:t>
            </w:r>
          </w:p>
          <w:p w14:paraId="4BBAB763"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21. Nurullah Genç programı </w:t>
            </w:r>
          </w:p>
          <w:p w14:paraId="551A3418"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22 Üniversitemiz Recep Tayyip Erdoğan Kültür Kongre Merkezi Osmanlı Konferans Salonunda Sayın Mehmet GÜN </w:t>
            </w:r>
          </w:p>
          <w:p w14:paraId="694D6278"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23. 100.Yılında Cumhuriyet ve Kazanımları CİMER Şikâyet Yazısı konulu konferans </w:t>
            </w:r>
          </w:p>
          <w:p w14:paraId="58C7890F"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24 </w:t>
            </w:r>
            <w:proofErr w:type="spellStart"/>
            <w:r w:rsidRPr="00323541">
              <w:rPr>
                <w:rFonts w:ascii="Times New Roman" w:hAnsi="Times New Roman" w:cs="Times New Roman"/>
                <w:color w:val="000000" w:themeColor="text1"/>
                <w:sz w:val="18"/>
                <w:szCs w:val="18"/>
              </w:rPr>
              <w:t>Nezehat</w:t>
            </w:r>
            <w:proofErr w:type="spellEnd"/>
            <w:r w:rsidRPr="00323541">
              <w:rPr>
                <w:rFonts w:ascii="Times New Roman" w:hAnsi="Times New Roman" w:cs="Times New Roman"/>
                <w:color w:val="000000" w:themeColor="text1"/>
                <w:sz w:val="18"/>
                <w:szCs w:val="18"/>
              </w:rPr>
              <w:t xml:space="preserve"> Çeçen konferans salonunda Bağımlılıkla Mücadele Eğitim </w:t>
            </w:r>
          </w:p>
          <w:p w14:paraId="79E1DAC3"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25. Öğretmenler günü münasebeti ile yapılan konser 26. VII Uluslararası Ahmed-i Hani Sempozyumu “Mevlana’nın Düşünce Dünyası ve Anadolu Erenleri” </w:t>
            </w:r>
          </w:p>
          <w:p w14:paraId="689274A1"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27 İngilizce Mütercim ve Tercümanlık öğrencileri mezuniyeti </w:t>
            </w:r>
          </w:p>
          <w:p w14:paraId="4C2C9573" w14:textId="77777777" w:rsid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28. Öğretmenler Günü Programı </w:t>
            </w:r>
          </w:p>
          <w:p w14:paraId="413E8963" w14:textId="2AEC740B"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29. Kalite Koordinatörlüğü tarafından düzenlenen “Kalite Güvence Sistemi ve Kurum İçi Değerlendirme Raporu Hazırlama Süreci” toplantı </w:t>
            </w:r>
          </w:p>
          <w:p w14:paraId="17296EAA"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30.öğrenci kulüpleri programı </w:t>
            </w:r>
          </w:p>
          <w:p w14:paraId="2B871F1D"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31. serbest eczacılığa başlangıç programı </w:t>
            </w:r>
          </w:p>
          <w:p w14:paraId="79C16D94"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32. Anadolu Konferans salonunda Eczacılık Programı </w:t>
            </w:r>
          </w:p>
          <w:p w14:paraId="0C95C300" w14:textId="77777777" w:rsidR="009B46D9" w:rsidRPr="00323541" w:rsidRDefault="009B46D9" w:rsidP="00323541">
            <w:pPr>
              <w:spacing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33. Anadolu Konferans Salonunda Eczacılık Fakültesinin Programı düzenlendi. SPORTİF </w:t>
            </w:r>
            <w:proofErr w:type="gramStart"/>
            <w:r w:rsidRPr="00323541">
              <w:rPr>
                <w:rFonts w:ascii="Times New Roman" w:hAnsi="Times New Roman" w:cs="Times New Roman"/>
                <w:color w:val="000000" w:themeColor="text1"/>
                <w:sz w:val="18"/>
                <w:szCs w:val="18"/>
              </w:rPr>
              <w:t>FAALİYETLER -</w:t>
            </w:r>
            <w:proofErr w:type="gramEnd"/>
            <w:r w:rsidRPr="00323541">
              <w:rPr>
                <w:rFonts w:ascii="Times New Roman" w:hAnsi="Times New Roman" w:cs="Times New Roman"/>
                <w:color w:val="000000" w:themeColor="text1"/>
                <w:sz w:val="18"/>
                <w:szCs w:val="18"/>
              </w:rPr>
              <w:t xml:space="preserve"> 27-29 Ekim 2023 tarihinde Hatay Üniversitesinde yapılan Plaj Voleybolu Müsabakası</w:t>
            </w:r>
          </w:p>
        </w:tc>
      </w:tr>
      <w:tr w:rsidR="00A41A41" w:rsidRPr="00323541" w14:paraId="6BF59103"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1CCB121"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lastRenderedPageBreak/>
              <w:t>Etkililik</w:t>
            </w:r>
          </w:p>
        </w:tc>
        <w:tc>
          <w:tcPr>
            <w:tcW w:w="6799" w:type="dxa"/>
            <w:gridSpan w:val="9"/>
            <w:tcBorders>
              <w:left w:val="single" w:sz="4" w:space="0" w:color="auto"/>
            </w:tcBorders>
            <w:vAlign w:val="center"/>
          </w:tcPr>
          <w:p w14:paraId="64B4177A"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geçilmesinden dolayı yılsonu hedeflenen değere ulaşılamamıştır.</w:t>
            </w:r>
          </w:p>
        </w:tc>
      </w:tr>
      <w:tr w:rsidR="00A41A41" w:rsidRPr="00323541" w14:paraId="3A8D9B01"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6C91D4C"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799" w:type="dxa"/>
            <w:gridSpan w:val="9"/>
            <w:tcBorders>
              <w:left w:val="single" w:sz="4" w:space="0" w:color="auto"/>
            </w:tcBorders>
            <w:vAlign w:val="center"/>
          </w:tcPr>
          <w:p w14:paraId="2C75B42B"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Yılsonu Hedeflenen Değere ulaşamadığımızdan öngörülemeyen maliyetler otaya çıkmamıştır.</w:t>
            </w:r>
          </w:p>
        </w:tc>
      </w:tr>
      <w:tr w:rsidR="00A41A41" w:rsidRPr="00323541" w14:paraId="4DE6518D"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58056D8"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799" w:type="dxa"/>
            <w:gridSpan w:val="9"/>
            <w:tcBorders>
              <w:left w:val="single" w:sz="4" w:space="0" w:color="auto"/>
            </w:tcBorders>
            <w:vAlign w:val="center"/>
          </w:tcPr>
          <w:p w14:paraId="07908260"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ettirilebilmesi için kurumsal, yasal, çevresel riskler bulunmamaktadır</w:t>
            </w:r>
          </w:p>
        </w:tc>
      </w:tr>
      <w:tr w:rsidR="00A41A41" w:rsidRPr="00323541" w14:paraId="06E4A353" w14:textId="77777777" w:rsidTr="00A865C2">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17D35C4D"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2288B3CA"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gridSpan w:val="2"/>
            <w:tcBorders>
              <w:left w:val="single" w:sz="4" w:space="0" w:color="auto"/>
              <w:right w:val="single" w:sz="4" w:space="0" w:color="auto"/>
            </w:tcBorders>
          </w:tcPr>
          <w:p w14:paraId="71662099"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84" w:type="dxa"/>
            <w:gridSpan w:val="3"/>
            <w:tcBorders>
              <w:left w:val="single" w:sz="4" w:space="0" w:color="auto"/>
              <w:right w:val="single" w:sz="4" w:space="0" w:color="auto"/>
            </w:tcBorders>
          </w:tcPr>
          <w:p w14:paraId="75FD9413"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377" w:type="dxa"/>
            <w:gridSpan w:val="3"/>
            <w:tcBorders>
              <w:left w:val="single" w:sz="4" w:space="0" w:color="auto"/>
              <w:right w:val="single" w:sz="4" w:space="0" w:color="auto"/>
            </w:tcBorders>
          </w:tcPr>
          <w:p w14:paraId="1C269EE8"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653" w:type="dxa"/>
            <w:tcBorders>
              <w:left w:val="single" w:sz="4" w:space="0" w:color="auto"/>
            </w:tcBorders>
          </w:tcPr>
          <w:p w14:paraId="10AAE374" w14:textId="7BE74404" w:rsidR="009B46D9"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41A41" w:rsidRPr="00323541" w14:paraId="1B718F14"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C5A53E3"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PG1.4.2 Sosyal, kültürel ve sportif etkinliklerden </w:t>
            </w:r>
            <w:r w:rsidRPr="00323541">
              <w:rPr>
                <w:rFonts w:ascii="Times New Roman" w:hAnsi="Times New Roman" w:cs="Times New Roman"/>
                <w:color w:val="000000" w:themeColor="text1"/>
                <w:sz w:val="18"/>
                <w:szCs w:val="18"/>
              </w:rPr>
              <w:lastRenderedPageBreak/>
              <w:t>yararlanan öğrenci sayısı</w:t>
            </w:r>
          </w:p>
        </w:tc>
        <w:tc>
          <w:tcPr>
            <w:tcW w:w="850" w:type="dxa"/>
            <w:tcBorders>
              <w:right w:val="single" w:sz="4" w:space="0" w:color="auto"/>
            </w:tcBorders>
            <w:vAlign w:val="center"/>
          </w:tcPr>
          <w:p w14:paraId="0050EFCE"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lastRenderedPageBreak/>
              <w:t>30</w:t>
            </w:r>
          </w:p>
        </w:tc>
        <w:tc>
          <w:tcPr>
            <w:tcW w:w="1985" w:type="dxa"/>
            <w:gridSpan w:val="2"/>
            <w:tcBorders>
              <w:left w:val="single" w:sz="4" w:space="0" w:color="auto"/>
              <w:right w:val="single" w:sz="4" w:space="0" w:color="auto"/>
            </w:tcBorders>
            <w:vAlign w:val="center"/>
          </w:tcPr>
          <w:p w14:paraId="3C0C5820"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7000</w:t>
            </w:r>
          </w:p>
        </w:tc>
        <w:tc>
          <w:tcPr>
            <w:tcW w:w="1784" w:type="dxa"/>
            <w:gridSpan w:val="3"/>
            <w:tcBorders>
              <w:left w:val="single" w:sz="4" w:space="0" w:color="auto"/>
              <w:right w:val="single" w:sz="4" w:space="0" w:color="auto"/>
            </w:tcBorders>
            <w:vAlign w:val="center"/>
          </w:tcPr>
          <w:p w14:paraId="409D967F"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12000</w:t>
            </w:r>
          </w:p>
        </w:tc>
        <w:tc>
          <w:tcPr>
            <w:tcW w:w="1377" w:type="dxa"/>
            <w:gridSpan w:val="3"/>
            <w:tcBorders>
              <w:left w:val="single" w:sz="4" w:space="0" w:color="auto"/>
              <w:right w:val="single" w:sz="4" w:space="0" w:color="auto"/>
            </w:tcBorders>
            <w:vAlign w:val="center"/>
          </w:tcPr>
          <w:p w14:paraId="78A36A50" w14:textId="09D97C7F"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 </w:t>
            </w:r>
            <w:r w:rsidR="00736221" w:rsidRPr="00323541">
              <w:rPr>
                <w:rFonts w:ascii="Times New Roman" w:hAnsi="Times New Roman" w:cs="Times New Roman"/>
                <w:color w:val="000000" w:themeColor="text1"/>
                <w:sz w:val="18"/>
                <w:szCs w:val="18"/>
              </w:rPr>
              <w:t>12000</w:t>
            </w:r>
          </w:p>
        </w:tc>
        <w:tc>
          <w:tcPr>
            <w:tcW w:w="1653" w:type="dxa"/>
            <w:tcBorders>
              <w:left w:val="single" w:sz="4" w:space="0" w:color="auto"/>
            </w:tcBorders>
            <w:vAlign w:val="center"/>
          </w:tcPr>
          <w:p w14:paraId="303279A5" w14:textId="44778994" w:rsidR="009B46D9"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%100</w:t>
            </w:r>
            <w:proofErr w:type="gramEnd"/>
          </w:p>
        </w:tc>
      </w:tr>
      <w:tr w:rsidR="00A41A41" w:rsidRPr="00323541" w14:paraId="4423789D"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E8AA776"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799" w:type="dxa"/>
            <w:gridSpan w:val="9"/>
            <w:tcBorders>
              <w:left w:val="single" w:sz="4" w:space="0" w:color="auto"/>
            </w:tcBorders>
            <w:vAlign w:val="center"/>
          </w:tcPr>
          <w:p w14:paraId="584758B8" w14:textId="31F4817A" w:rsidR="009B46D9"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geçilmesine rağmen hedef değerine ulaşılmıştır.</w:t>
            </w:r>
          </w:p>
        </w:tc>
      </w:tr>
      <w:tr w:rsidR="00A41A41" w:rsidRPr="00323541" w14:paraId="6F0F40F4"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FD6FCD9"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799" w:type="dxa"/>
            <w:gridSpan w:val="9"/>
            <w:tcBorders>
              <w:left w:val="single" w:sz="4" w:space="0" w:color="auto"/>
            </w:tcBorders>
            <w:vAlign w:val="center"/>
          </w:tcPr>
          <w:p w14:paraId="15AED432"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geçilmesinden dolayı yılsonu hedeflenen değere ulaşılamamıştır.</w:t>
            </w:r>
          </w:p>
        </w:tc>
      </w:tr>
      <w:tr w:rsidR="00A41A41" w:rsidRPr="00323541" w14:paraId="3B93964B"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73BB2B9"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799" w:type="dxa"/>
            <w:gridSpan w:val="9"/>
            <w:tcBorders>
              <w:left w:val="single" w:sz="4" w:space="0" w:color="auto"/>
            </w:tcBorders>
            <w:vAlign w:val="center"/>
          </w:tcPr>
          <w:p w14:paraId="08443435"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Yılsonu Hedeflenen Değere ulaşamadığımızdan öngörülemeyen maliyetler otaya çıkmamıştır.</w:t>
            </w:r>
          </w:p>
        </w:tc>
      </w:tr>
      <w:tr w:rsidR="00A41A41" w:rsidRPr="00323541" w14:paraId="0DF6B3F5"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7F98833"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799" w:type="dxa"/>
            <w:gridSpan w:val="9"/>
            <w:tcBorders>
              <w:left w:val="single" w:sz="4" w:space="0" w:color="auto"/>
            </w:tcBorders>
            <w:vAlign w:val="center"/>
          </w:tcPr>
          <w:p w14:paraId="2AEAD4E9"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ettirilebilmesi için kurumsal, yasal, çevresel riskler bulunmamaktadır</w:t>
            </w:r>
          </w:p>
        </w:tc>
      </w:tr>
      <w:tr w:rsidR="00A41A41" w:rsidRPr="00323541" w14:paraId="5F24D8F1" w14:textId="77777777" w:rsidTr="00A865C2">
        <w:trPr>
          <w:cnfStyle w:val="000000010000" w:firstRow="0" w:lastRow="0" w:firstColumn="0" w:lastColumn="0" w:oddVBand="0" w:evenVBand="0" w:oddHBand="0" w:evenHBand="1"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4C627227"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77C22C30"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gridSpan w:val="2"/>
            <w:tcBorders>
              <w:left w:val="single" w:sz="4" w:space="0" w:color="auto"/>
              <w:right w:val="single" w:sz="4" w:space="0" w:color="auto"/>
            </w:tcBorders>
          </w:tcPr>
          <w:p w14:paraId="6F262E76"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84" w:type="dxa"/>
            <w:gridSpan w:val="3"/>
            <w:tcBorders>
              <w:left w:val="single" w:sz="4" w:space="0" w:color="auto"/>
              <w:right w:val="single" w:sz="4" w:space="0" w:color="auto"/>
            </w:tcBorders>
          </w:tcPr>
          <w:p w14:paraId="26D15CFB"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377" w:type="dxa"/>
            <w:gridSpan w:val="3"/>
            <w:tcBorders>
              <w:left w:val="single" w:sz="4" w:space="0" w:color="auto"/>
              <w:right w:val="single" w:sz="4" w:space="0" w:color="auto"/>
            </w:tcBorders>
          </w:tcPr>
          <w:p w14:paraId="48E8C341"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653" w:type="dxa"/>
            <w:tcBorders>
              <w:left w:val="single" w:sz="4" w:space="0" w:color="auto"/>
            </w:tcBorders>
          </w:tcPr>
          <w:p w14:paraId="249765B0" w14:textId="39DC6F76" w:rsidR="009B46D9"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41A41" w:rsidRPr="00323541" w14:paraId="06581509"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23A384BF"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PG1.4.3 Düzenlenen kariyer günleri sayısı</w:t>
            </w:r>
          </w:p>
        </w:tc>
        <w:tc>
          <w:tcPr>
            <w:tcW w:w="850" w:type="dxa"/>
            <w:tcBorders>
              <w:right w:val="single" w:sz="4" w:space="0" w:color="auto"/>
            </w:tcBorders>
            <w:vAlign w:val="center"/>
          </w:tcPr>
          <w:p w14:paraId="53285C24"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20</w:t>
            </w:r>
          </w:p>
        </w:tc>
        <w:tc>
          <w:tcPr>
            <w:tcW w:w="1985" w:type="dxa"/>
            <w:gridSpan w:val="2"/>
            <w:tcBorders>
              <w:left w:val="single" w:sz="4" w:space="0" w:color="auto"/>
              <w:right w:val="single" w:sz="4" w:space="0" w:color="auto"/>
            </w:tcBorders>
            <w:vAlign w:val="center"/>
          </w:tcPr>
          <w:p w14:paraId="4E63B93A"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4</w:t>
            </w:r>
          </w:p>
        </w:tc>
        <w:tc>
          <w:tcPr>
            <w:tcW w:w="1784" w:type="dxa"/>
            <w:gridSpan w:val="3"/>
            <w:tcBorders>
              <w:left w:val="single" w:sz="4" w:space="0" w:color="auto"/>
              <w:right w:val="single" w:sz="4" w:space="0" w:color="auto"/>
            </w:tcBorders>
            <w:vAlign w:val="center"/>
          </w:tcPr>
          <w:p w14:paraId="62C5D257"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14</w:t>
            </w:r>
          </w:p>
        </w:tc>
        <w:tc>
          <w:tcPr>
            <w:tcW w:w="1377" w:type="dxa"/>
            <w:gridSpan w:val="3"/>
            <w:tcBorders>
              <w:left w:val="single" w:sz="4" w:space="0" w:color="auto"/>
              <w:right w:val="single" w:sz="4" w:space="0" w:color="auto"/>
            </w:tcBorders>
            <w:vAlign w:val="center"/>
          </w:tcPr>
          <w:p w14:paraId="5A233F80" w14:textId="76881B8C" w:rsidR="009B46D9"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14</w:t>
            </w:r>
          </w:p>
        </w:tc>
        <w:tc>
          <w:tcPr>
            <w:tcW w:w="1653" w:type="dxa"/>
            <w:tcBorders>
              <w:left w:val="single" w:sz="4" w:space="0" w:color="auto"/>
            </w:tcBorders>
            <w:vAlign w:val="center"/>
          </w:tcPr>
          <w:p w14:paraId="154800EC" w14:textId="445CE075" w:rsidR="009B46D9"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%100</w:t>
            </w:r>
            <w:proofErr w:type="gramEnd"/>
          </w:p>
        </w:tc>
      </w:tr>
      <w:tr w:rsidR="00A41A41" w:rsidRPr="00323541" w14:paraId="230DBBFF"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C2BAFB1"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799" w:type="dxa"/>
            <w:gridSpan w:val="9"/>
            <w:tcBorders>
              <w:left w:val="single" w:sz="4" w:space="0" w:color="auto"/>
            </w:tcBorders>
            <w:vAlign w:val="center"/>
          </w:tcPr>
          <w:p w14:paraId="330006B2" w14:textId="4CA1FA8F" w:rsidR="009B46D9"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geçilmesine rağmen hedef değerine ulaşılmıştır.</w:t>
            </w:r>
          </w:p>
        </w:tc>
      </w:tr>
      <w:tr w:rsidR="00A41A41" w:rsidRPr="00323541" w14:paraId="5698DE65"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0F1FD9A"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799" w:type="dxa"/>
            <w:gridSpan w:val="9"/>
            <w:tcBorders>
              <w:left w:val="single" w:sz="4" w:space="0" w:color="auto"/>
            </w:tcBorders>
            <w:vAlign w:val="center"/>
          </w:tcPr>
          <w:p w14:paraId="3E9AE03A"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geçilmesinden dolayı yılsonu hedeflenen değere ulaşılamamıştır.</w:t>
            </w:r>
          </w:p>
        </w:tc>
      </w:tr>
      <w:tr w:rsidR="00A41A41" w:rsidRPr="00323541" w14:paraId="61F2884A"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198B3EA"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799" w:type="dxa"/>
            <w:gridSpan w:val="9"/>
            <w:tcBorders>
              <w:left w:val="single" w:sz="4" w:space="0" w:color="auto"/>
            </w:tcBorders>
            <w:vAlign w:val="center"/>
          </w:tcPr>
          <w:p w14:paraId="1A3AEF14"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Yılsonu Hedeflenen Değere ulaşamadığımızdan öngörülemeyen maliyetler otaya çıkmamıştır.</w:t>
            </w:r>
          </w:p>
        </w:tc>
      </w:tr>
      <w:tr w:rsidR="00A41A41" w:rsidRPr="00323541" w14:paraId="4C22EF34"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063574D"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799" w:type="dxa"/>
            <w:gridSpan w:val="9"/>
            <w:tcBorders>
              <w:left w:val="single" w:sz="4" w:space="0" w:color="auto"/>
            </w:tcBorders>
            <w:vAlign w:val="center"/>
          </w:tcPr>
          <w:p w14:paraId="6E18E555"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ettirilebilmesi için kurumsal, yasal, çevresel riskler bulunmamaktadır</w:t>
            </w:r>
          </w:p>
        </w:tc>
      </w:tr>
      <w:tr w:rsidR="00A41A41" w:rsidRPr="00323541" w14:paraId="311C8106"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733F8B82"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67D7F076"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630" w:type="dxa"/>
            <w:tcBorders>
              <w:left w:val="single" w:sz="4" w:space="0" w:color="auto"/>
            </w:tcBorders>
          </w:tcPr>
          <w:p w14:paraId="6230D0FB"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630" w:type="dxa"/>
            <w:gridSpan w:val="2"/>
            <w:tcBorders>
              <w:left w:val="single" w:sz="4" w:space="0" w:color="auto"/>
            </w:tcBorders>
          </w:tcPr>
          <w:p w14:paraId="05CE1F87"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630" w:type="dxa"/>
            <w:gridSpan w:val="3"/>
            <w:tcBorders>
              <w:left w:val="single" w:sz="4" w:space="0" w:color="auto"/>
            </w:tcBorders>
          </w:tcPr>
          <w:p w14:paraId="4F9C3890"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909" w:type="dxa"/>
            <w:gridSpan w:val="3"/>
            <w:tcBorders>
              <w:left w:val="single" w:sz="4" w:space="0" w:color="auto"/>
            </w:tcBorders>
          </w:tcPr>
          <w:p w14:paraId="3732C0D5" w14:textId="1F6AF99C" w:rsidR="00736221"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41A41" w:rsidRPr="00323541" w14:paraId="56F58F4E"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2D8E8E42"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PG1.4.4 Kariyer günlerine katılan öğrenci sayısı</w:t>
            </w:r>
          </w:p>
        </w:tc>
        <w:tc>
          <w:tcPr>
            <w:tcW w:w="850" w:type="dxa"/>
            <w:tcBorders>
              <w:right w:val="single" w:sz="4" w:space="0" w:color="auto"/>
            </w:tcBorders>
            <w:vAlign w:val="center"/>
          </w:tcPr>
          <w:p w14:paraId="50F453F7"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20</w:t>
            </w:r>
          </w:p>
        </w:tc>
        <w:tc>
          <w:tcPr>
            <w:tcW w:w="1630" w:type="dxa"/>
            <w:tcBorders>
              <w:left w:val="single" w:sz="4" w:space="0" w:color="auto"/>
            </w:tcBorders>
            <w:vAlign w:val="center"/>
          </w:tcPr>
          <w:p w14:paraId="48460A57"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360</w:t>
            </w:r>
          </w:p>
        </w:tc>
        <w:tc>
          <w:tcPr>
            <w:tcW w:w="1630" w:type="dxa"/>
            <w:gridSpan w:val="2"/>
            <w:tcBorders>
              <w:left w:val="single" w:sz="4" w:space="0" w:color="auto"/>
            </w:tcBorders>
            <w:vAlign w:val="center"/>
          </w:tcPr>
          <w:p w14:paraId="42077CC1"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1300</w:t>
            </w:r>
          </w:p>
        </w:tc>
        <w:tc>
          <w:tcPr>
            <w:tcW w:w="1630" w:type="dxa"/>
            <w:gridSpan w:val="3"/>
            <w:tcBorders>
              <w:left w:val="single" w:sz="4" w:space="0" w:color="auto"/>
            </w:tcBorders>
            <w:vAlign w:val="center"/>
          </w:tcPr>
          <w:p w14:paraId="3449C717"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8000</w:t>
            </w:r>
          </w:p>
        </w:tc>
        <w:tc>
          <w:tcPr>
            <w:tcW w:w="1909" w:type="dxa"/>
            <w:gridSpan w:val="3"/>
            <w:tcBorders>
              <w:left w:val="single" w:sz="4" w:space="0" w:color="auto"/>
            </w:tcBorders>
            <w:vAlign w:val="center"/>
          </w:tcPr>
          <w:p w14:paraId="0D678211" w14:textId="751C1FF1" w:rsidR="009B46D9" w:rsidRPr="00323541" w:rsidRDefault="00736221"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%812</w:t>
            </w:r>
            <w:proofErr w:type="gramEnd"/>
          </w:p>
        </w:tc>
      </w:tr>
      <w:tr w:rsidR="00A41A41" w:rsidRPr="00323541" w14:paraId="21CE9E77"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58787F7"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799" w:type="dxa"/>
            <w:gridSpan w:val="9"/>
            <w:tcBorders>
              <w:left w:val="single" w:sz="4" w:space="0" w:color="auto"/>
            </w:tcBorders>
            <w:vAlign w:val="center"/>
          </w:tcPr>
          <w:p w14:paraId="5B77E665" w14:textId="7D161EF4" w:rsidR="009B46D9" w:rsidRPr="00323541" w:rsidRDefault="00736221"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geçilmesine rağmen hedef değerine ulaşılmıştır.</w:t>
            </w:r>
          </w:p>
        </w:tc>
      </w:tr>
      <w:tr w:rsidR="00A41A41" w:rsidRPr="00323541" w14:paraId="56D38631"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EA1F2AE"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799" w:type="dxa"/>
            <w:gridSpan w:val="9"/>
            <w:tcBorders>
              <w:left w:val="single" w:sz="4" w:space="0" w:color="auto"/>
            </w:tcBorders>
            <w:vAlign w:val="center"/>
          </w:tcPr>
          <w:p w14:paraId="75E7C092"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Ülkemizi etkileyen asrın felaketinden dolayı uzaktan eğitime geçilmesinden dolayı yılsonu hedeflenen değere ulaşılamamıştır.</w:t>
            </w:r>
          </w:p>
        </w:tc>
      </w:tr>
      <w:tr w:rsidR="00A41A41" w:rsidRPr="00323541" w14:paraId="62518C64"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BCFE809"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799" w:type="dxa"/>
            <w:gridSpan w:val="9"/>
            <w:tcBorders>
              <w:left w:val="single" w:sz="4" w:space="0" w:color="auto"/>
            </w:tcBorders>
            <w:vAlign w:val="center"/>
          </w:tcPr>
          <w:p w14:paraId="420559C4" w14:textId="77777777" w:rsidR="009B46D9" w:rsidRPr="00323541" w:rsidRDefault="009B46D9" w:rsidP="00A41A4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Yılsonu Hedeflenen Değere ulaşamadığımızdan öngörülemeyen maliyetler otaya çıkmamıştır.</w:t>
            </w:r>
          </w:p>
        </w:tc>
      </w:tr>
      <w:tr w:rsidR="00A41A41" w:rsidRPr="00323541" w14:paraId="473FB56E"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D83D083" w14:textId="77777777" w:rsidR="009B46D9" w:rsidRPr="00323541" w:rsidRDefault="009B46D9" w:rsidP="00A41A41">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799" w:type="dxa"/>
            <w:gridSpan w:val="9"/>
            <w:tcBorders>
              <w:left w:val="single" w:sz="4" w:space="0" w:color="auto"/>
            </w:tcBorders>
            <w:vAlign w:val="center"/>
          </w:tcPr>
          <w:p w14:paraId="74E318EA" w14:textId="77777777" w:rsidR="009B46D9" w:rsidRPr="00323541" w:rsidRDefault="009B46D9" w:rsidP="00A41A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ettirilebilmesi için kurumsal, yasal, çevresel riskler bulunmamaktadır</w:t>
            </w:r>
          </w:p>
        </w:tc>
      </w:tr>
    </w:tbl>
    <w:p w14:paraId="72201081" w14:textId="77777777" w:rsidR="00436020" w:rsidRPr="00F9101E" w:rsidRDefault="00436020" w:rsidP="00436020">
      <w:pPr>
        <w:rPr>
          <w:rFonts w:cstheme="minorHAnsi"/>
          <w:sz w:val="18"/>
          <w:szCs w:val="18"/>
        </w:rPr>
      </w:pPr>
    </w:p>
    <w:p w14:paraId="53261302" w14:textId="77777777" w:rsidR="00436020" w:rsidRPr="00F9101E" w:rsidRDefault="00436020" w:rsidP="00436020">
      <w:pPr>
        <w:rPr>
          <w:rFonts w:cstheme="minorHAnsi"/>
          <w:sz w:val="18"/>
          <w:szCs w:val="18"/>
        </w:rPr>
      </w:pPr>
    </w:p>
    <w:p w14:paraId="76B40E29" w14:textId="77777777" w:rsidR="00436020" w:rsidRDefault="00436020" w:rsidP="00436020">
      <w:pPr>
        <w:rPr>
          <w:rFonts w:cstheme="minorHAnsi"/>
          <w:sz w:val="18"/>
          <w:szCs w:val="18"/>
        </w:rPr>
      </w:pPr>
    </w:p>
    <w:p w14:paraId="7490444F" w14:textId="77777777" w:rsidR="00436020" w:rsidRDefault="00436020" w:rsidP="00436020">
      <w:pPr>
        <w:rPr>
          <w:rFonts w:cstheme="minorHAnsi"/>
          <w:sz w:val="18"/>
          <w:szCs w:val="18"/>
        </w:rPr>
      </w:pPr>
    </w:p>
    <w:tbl>
      <w:tblPr>
        <w:tblStyle w:val="OrtaGlgeleme1-Vurgu1"/>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1630"/>
        <w:gridCol w:w="355"/>
        <w:gridCol w:w="1275"/>
        <w:gridCol w:w="426"/>
        <w:gridCol w:w="83"/>
        <w:gridCol w:w="1121"/>
        <w:gridCol w:w="213"/>
        <w:gridCol w:w="43"/>
        <w:gridCol w:w="1517"/>
      </w:tblGrid>
      <w:tr w:rsidR="00A865C2" w:rsidRPr="00323541" w14:paraId="22981564" w14:textId="77777777" w:rsidTr="00C27048">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4" w:space="0" w:color="auto"/>
              <w:left w:val="single" w:sz="4" w:space="0" w:color="auto"/>
              <w:bottom w:val="single" w:sz="4" w:space="0" w:color="auto"/>
              <w:right w:val="single" w:sz="4" w:space="0" w:color="auto"/>
            </w:tcBorders>
            <w:vAlign w:val="center"/>
            <w:hideMark/>
          </w:tcPr>
          <w:p w14:paraId="012E25E8" w14:textId="77777777" w:rsidR="00436020" w:rsidRPr="00323541" w:rsidRDefault="00436020"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Amaç 1</w:t>
            </w:r>
          </w:p>
        </w:tc>
        <w:tc>
          <w:tcPr>
            <w:tcW w:w="6663" w:type="dxa"/>
            <w:gridSpan w:val="9"/>
            <w:tcBorders>
              <w:top w:val="single" w:sz="4" w:space="0" w:color="auto"/>
              <w:left w:val="single" w:sz="4" w:space="0" w:color="auto"/>
              <w:bottom w:val="single" w:sz="4" w:space="0" w:color="auto"/>
              <w:right w:val="single" w:sz="4" w:space="0" w:color="auto"/>
            </w:tcBorders>
            <w:vAlign w:val="center"/>
            <w:hideMark/>
          </w:tcPr>
          <w:p w14:paraId="6270F5F1" w14:textId="77777777" w:rsidR="00436020" w:rsidRPr="00323541" w:rsidRDefault="00436020" w:rsidP="00A865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Yenilikçi ve öğrenci merkezli bir yaklaşımla eğitim-öğretimin kalitesini artırarak ulusal ve uluslararası düzeyde tercih edilen üniversiteler arasına girmek.</w:t>
            </w:r>
          </w:p>
        </w:tc>
      </w:tr>
      <w:tr w:rsidR="00A865C2" w:rsidRPr="00323541" w14:paraId="0C11BD4C" w14:textId="77777777" w:rsidTr="0032354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hideMark/>
          </w:tcPr>
          <w:p w14:paraId="3F795F6A" w14:textId="77777777" w:rsidR="00436020" w:rsidRPr="00323541" w:rsidRDefault="00436020"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1.5</w:t>
            </w:r>
          </w:p>
        </w:tc>
        <w:tc>
          <w:tcPr>
            <w:tcW w:w="6663" w:type="dxa"/>
            <w:gridSpan w:val="9"/>
            <w:tcBorders>
              <w:left w:val="single" w:sz="4" w:space="0" w:color="auto"/>
            </w:tcBorders>
            <w:vAlign w:val="center"/>
            <w:hideMark/>
          </w:tcPr>
          <w:p w14:paraId="2E4E474A" w14:textId="77777777" w:rsidR="00436020" w:rsidRPr="00323541" w:rsidRDefault="00436020"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Ulusal-uluslararası </w:t>
            </w:r>
            <w:proofErr w:type="gramStart"/>
            <w:r w:rsidRPr="00323541">
              <w:rPr>
                <w:rFonts w:ascii="Times New Roman" w:hAnsi="Times New Roman" w:cs="Times New Roman"/>
                <w:color w:val="000000" w:themeColor="text1"/>
                <w:sz w:val="18"/>
                <w:szCs w:val="18"/>
              </w:rPr>
              <w:t>işbirliği</w:t>
            </w:r>
            <w:proofErr w:type="gramEnd"/>
            <w:r w:rsidRPr="00323541">
              <w:rPr>
                <w:rFonts w:ascii="Times New Roman" w:hAnsi="Times New Roman" w:cs="Times New Roman"/>
                <w:color w:val="000000" w:themeColor="text1"/>
                <w:sz w:val="18"/>
                <w:szCs w:val="18"/>
              </w:rPr>
              <w:t xml:space="preserve"> ve değişim programlarına katılımı her yıl %10 oranında artırmak.</w:t>
            </w:r>
          </w:p>
        </w:tc>
      </w:tr>
      <w:tr w:rsidR="00A865C2" w:rsidRPr="00323541" w14:paraId="10C41850" w14:textId="77777777" w:rsidTr="00323541">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1F97D72A" w14:textId="77777777" w:rsidR="00436020" w:rsidRPr="00323541" w:rsidRDefault="00436020"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1.5 Performansı</w:t>
            </w:r>
          </w:p>
        </w:tc>
        <w:tc>
          <w:tcPr>
            <w:tcW w:w="6663" w:type="dxa"/>
            <w:gridSpan w:val="9"/>
            <w:tcBorders>
              <w:left w:val="single" w:sz="4" w:space="0" w:color="auto"/>
            </w:tcBorders>
          </w:tcPr>
          <w:p w14:paraId="5427AA7B" w14:textId="4184F3C6" w:rsidR="00436020"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w:t>
            </w:r>
            <w:proofErr w:type="gramStart"/>
            <w:r w:rsidRPr="00323541">
              <w:rPr>
                <w:rFonts w:ascii="Times New Roman" w:hAnsi="Times New Roman" w:cs="Times New Roman"/>
                <w:color w:val="000000" w:themeColor="text1"/>
                <w:sz w:val="18"/>
                <w:szCs w:val="18"/>
              </w:rPr>
              <w:t>%7,5</w:t>
            </w:r>
            <w:proofErr w:type="gramEnd"/>
          </w:p>
        </w:tc>
      </w:tr>
      <w:tr w:rsidR="00A865C2" w:rsidRPr="00323541" w14:paraId="2585C587" w14:textId="77777777" w:rsidTr="00A865C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4DE5708E" w14:textId="77777777" w:rsidR="00436020" w:rsidRPr="00323541" w:rsidRDefault="00436020"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Sorumlu Birim</w:t>
            </w:r>
          </w:p>
        </w:tc>
        <w:tc>
          <w:tcPr>
            <w:tcW w:w="6663" w:type="dxa"/>
            <w:gridSpan w:val="9"/>
            <w:tcBorders>
              <w:left w:val="single" w:sz="4" w:space="0" w:color="auto"/>
            </w:tcBorders>
            <w:vAlign w:val="center"/>
          </w:tcPr>
          <w:p w14:paraId="761BD9F7" w14:textId="77777777" w:rsidR="00436020" w:rsidRPr="00323541" w:rsidRDefault="00436020"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Tüm Akademik Birimler, Rektörlük, Öğrenci İşleri Daire Başkanlığı, BAP/ ERASMUS/ FARABİ/</w:t>
            </w:r>
            <w:proofErr w:type="gramStart"/>
            <w:r w:rsidRPr="00323541">
              <w:rPr>
                <w:rFonts w:ascii="Times New Roman" w:hAnsi="Times New Roman" w:cs="Times New Roman"/>
                <w:color w:val="000000" w:themeColor="text1"/>
                <w:sz w:val="18"/>
                <w:szCs w:val="18"/>
              </w:rPr>
              <w:t>MEVLANA</w:t>
            </w:r>
            <w:proofErr w:type="gramEnd"/>
          </w:p>
        </w:tc>
      </w:tr>
      <w:tr w:rsidR="00A865C2" w:rsidRPr="00323541" w14:paraId="4E0D0BC0" w14:textId="77777777" w:rsidTr="00A865C2">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17F79BFF" w14:textId="6B11F50F"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Sapmanın Nedeni</w:t>
            </w:r>
          </w:p>
        </w:tc>
        <w:tc>
          <w:tcPr>
            <w:tcW w:w="6663" w:type="dxa"/>
            <w:gridSpan w:val="9"/>
            <w:tcBorders>
              <w:left w:val="single" w:sz="4" w:space="0" w:color="auto"/>
            </w:tcBorders>
            <w:vAlign w:val="center"/>
          </w:tcPr>
          <w:p w14:paraId="112831D9" w14:textId="6A66F060"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Öğrenci başına tutan hibe miktarlarının artması, Üniversitemiz program dili </w:t>
            </w:r>
            <w:proofErr w:type="spellStart"/>
            <w:r w:rsidRPr="00323541">
              <w:rPr>
                <w:rFonts w:ascii="Times New Roman" w:hAnsi="Times New Roman" w:cs="Times New Roman"/>
                <w:color w:val="000000" w:themeColor="text1"/>
                <w:sz w:val="18"/>
                <w:szCs w:val="18"/>
              </w:rPr>
              <w:t>ingilizce</w:t>
            </w:r>
            <w:proofErr w:type="spellEnd"/>
            <w:r w:rsidRPr="00323541">
              <w:rPr>
                <w:rFonts w:ascii="Times New Roman" w:hAnsi="Times New Roman" w:cs="Times New Roman"/>
                <w:color w:val="000000" w:themeColor="text1"/>
                <w:sz w:val="18"/>
                <w:szCs w:val="18"/>
              </w:rPr>
              <w:t xml:space="preserve"> olmadığından Üniversitemizin tercih edilmemesi ve YÖK tarafından hareketliliğe az bütçe ayrılması (</w:t>
            </w:r>
            <w:proofErr w:type="spellStart"/>
            <w:proofErr w:type="gramStart"/>
            <w:r w:rsidRPr="00323541">
              <w:rPr>
                <w:rFonts w:ascii="Times New Roman" w:hAnsi="Times New Roman" w:cs="Times New Roman"/>
                <w:color w:val="000000" w:themeColor="text1"/>
                <w:sz w:val="18"/>
                <w:szCs w:val="18"/>
              </w:rPr>
              <w:t>Mevlana</w:t>
            </w:r>
            <w:proofErr w:type="gramEnd"/>
            <w:r w:rsidRPr="00323541">
              <w:rPr>
                <w:rFonts w:ascii="Times New Roman" w:hAnsi="Times New Roman" w:cs="Times New Roman"/>
                <w:color w:val="000000" w:themeColor="text1"/>
                <w:sz w:val="18"/>
                <w:szCs w:val="18"/>
              </w:rPr>
              <w:t>&amp;Farabi</w:t>
            </w:r>
            <w:proofErr w:type="spellEnd"/>
            <w:r w:rsidRPr="00323541">
              <w:rPr>
                <w:rFonts w:ascii="Times New Roman" w:hAnsi="Times New Roman" w:cs="Times New Roman"/>
                <w:color w:val="000000" w:themeColor="text1"/>
                <w:sz w:val="18"/>
                <w:szCs w:val="18"/>
              </w:rPr>
              <w:t>) sonucunda hedeflenen rakamlara ulaşılamamıştır</w:t>
            </w:r>
          </w:p>
        </w:tc>
      </w:tr>
      <w:tr w:rsidR="00A865C2" w:rsidRPr="00323541" w14:paraId="3853FF95" w14:textId="77777777" w:rsidTr="00A865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6588AE3F" w14:textId="2AF31E09"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Alınacak Önlemler</w:t>
            </w:r>
          </w:p>
        </w:tc>
        <w:tc>
          <w:tcPr>
            <w:tcW w:w="6663" w:type="dxa"/>
            <w:gridSpan w:val="9"/>
            <w:tcBorders>
              <w:left w:val="single" w:sz="4" w:space="0" w:color="auto"/>
            </w:tcBorders>
            <w:vAlign w:val="center"/>
          </w:tcPr>
          <w:p w14:paraId="47919D80" w14:textId="7ED836D1"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İkili anlaşma sayısını arttırmak.</w:t>
            </w:r>
          </w:p>
        </w:tc>
      </w:tr>
      <w:tr w:rsidR="00A865C2" w:rsidRPr="00323541" w14:paraId="63B92F8C" w14:textId="77777777" w:rsidTr="00A865C2">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auto"/>
            </w:tcBorders>
            <w:vAlign w:val="center"/>
            <w:hideMark/>
          </w:tcPr>
          <w:p w14:paraId="0980C6EE"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2C5C5D19"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gridSpan w:val="2"/>
            <w:tcBorders>
              <w:left w:val="single" w:sz="4" w:space="0" w:color="auto"/>
              <w:right w:val="single" w:sz="4" w:space="0" w:color="auto"/>
            </w:tcBorders>
            <w:hideMark/>
          </w:tcPr>
          <w:p w14:paraId="6E6C4A3E"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01" w:type="dxa"/>
            <w:gridSpan w:val="2"/>
            <w:tcBorders>
              <w:left w:val="single" w:sz="4" w:space="0" w:color="auto"/>
              <w:right w:val="single" w:sz="4" w:space="0" w:color="auto"/>
            </w:tcBorders>
            <w:hideMark/>
          </w:tcPr>
          <w:p w14:paraId="4B691546"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417" w:type="dxa"/>
            <w:gridSpan w:val="3"/>
            <w:tcBorders>
              <w:left w:val="single" w:sz="4" w:space="0" w:color="auto"/>
              <w:right w:val="single" w:sz="4" w:space="0" w:color="auto"/>
            </w:tcBorders>
            <w:hideMark/>
          </w:tcPr>
          <w:p w14:paraId="1961F5E0"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560" w:type="dxa"/>
            <w:gridSpan w:val="2"/>
            <w:tcBorders>
              <w:left w:val="single" w:sz="4" w:space="0" w:color="auto"/>
            </w:tcBorders>
          </w:tcPr>
          <w:p w14:paraId="5E2244E0" w14:textId="426511D5"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865C2" w:rsidRPr="00323541" w14:paraId="7E9AF73A" w14:textId="77777777" w:rsidTr="00A865C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right w:val="single" w:sz="4" w:space="0" w:color="auto"/>
            </w:tcBorders>
            <w:vAlign w:val="center"/>
            <w:hideMark/>
          </w:tcPr>
          <w:p w14:paraId="5261F675"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PG1.5.1 Ulusal </w:t>
            </w:r>
            <w:proofErr w:type="gramStart"/>
            <w:r w:rsidRPr="00323541">
              <w:rPr>
                <w:rFonts w:ascii="Times New Roman" w:hAnsi="Times New Roman" w:cs="Times New Roman"/>
                <w:color w:val="000000" w:themeColor="text1"/>
                <w:sz w:val="18"/>
                <w:szCs w:val="18"/>
              </w:rPr>
              <w:t>işbirliği</w:t>
            </w:r>
            <w:proofErr w:type="gramEnd"/>
            <w:r w:rsidRPr="00323541">
              <w:rPr>
                <w:rFonts w:ascii="Times New Roman" w:hAnsi="Times New Roman" w:cs="Times New Roman"/>
                <w:color w:val="000000" w:themeColor="text1"/>
                <w:sz w:val="18"/>
                <w:szCs w:val="18"/>
              </w:rPr>
              <w:t xml:space="preserve"> ve değişim programları ile gelen öğrenci sayısı</w:t>
            </w:r>
          </w:p>
        </w:tc>
        <w:tc>
          <w:tcPr>
            <w:tcW w:w="850" w:type="dxa"/>
            <w:tcBorders>
              <w:bottom w:val="single" w:sz="4" w:space="0" w:color="auto"/>
              <w:right w:val="single" w:sz="4" w:space="0" w:color="auto"/>
            </w:tcBorders>
            <w:vAlign w:val="center"/>
          </w:tcPr>
          <w:p w14:paraId="1338D63A"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25</w:t>
            </w:r>
          </w:p>
        </w:tc>
        <w:tc>
          <w:tcPr>
            <w:tcW w:w="1985" w:type="dxa"/>
            <w:gridSpan w:val="2"/>
            <w:tcBorders>
              <w:left w:val="single" w:sz="4" w:space="0" w:color="auto"/>
              <w:bottom w:val="single" w:sz="4" w:space="0" w:color="auto"/>
              <w:right w:val="single" w:sz="4" w:space="0" w:color="auto"/>
            </w:tcBorders>
            <w:vAlign w:val="center"/>
          </w:tcPr>
          <w:p w14:paraId="067F1BE2"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25</w:t>
            </w:r>
          </w:p>
        </w:tc>
        <w:tc>
          <w:tcPr>
            <w:tcW w:w="1701" w:type="dxa"/>
            <w:gridSpan w:val="2"/>
            <w:tcBorders>
              <w:left w:val="single" w:sz="4" w:space="0" w:color="auto"/>
              <w:bottom w:val="single" w:sz="4" w:space="0" w:color="auto"/>
              <w:right w:val="single" w:sz="4" w:space="0" w:color="auto"/>
            </w:tcBorders>
            <w:vAlign w:val="center"/>
          </w:tcPr>
          <w:p w14:paraId="555D520A"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41</w:t>
            </w:r>
          </w:p>
        </w:tc>
        <w:tc>
          <w:tcPr>
            <w:tcW w:w="1417" w:type="dxa"/>
            <w:gridSpan w:val="3"/>
            <w:tcBorders>
              <w:left w:val="single" w:sz="4" w:space="0" w:color="auto"/>
              <w:bottom w:val="single" w:sz="4" w:space="0" w:color="auto"/>
              <w:right w:val="single" w:sz="4" w:space="0" w:color="auto"/>
            </w:tcBorders>
            <w:vAlign w:val="center"/>
          </w:tcPr>
          <w:p w14:paraId="78213886"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560" w:type="dxa"/>
            <w:gridSpan w:val="2"/>
            <w:tcBorders>
              <w:left w:val="single" w:sz="4" w:space="0" w:color="auto"/>
              <w:bottom w:val="single" w:sz="4" w:space="0" w:color="auto"/>
            </w:tcBorders>
            <w:vAlign w:val="center"/>
          </w:tcPr>
          <w:p w14:paraId="2D82664A" w14:textId="3A69EC86"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r>
      <w:tr w:rsidR="00A865C2" w:rsidRPr="00323541" w14:paraId="3AE628AE"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1A0B5DD0"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663" w:type="dxa"/>
            <w:gridSpan w:val="9"/>
            <w:tcBorders>
              <w:left w:val="single" w:sz="4" w:space="0" w:color="auto"/>
            </w:tcBorders>
            <w:vAlign w:val="center"/>
          </w:tcPr>
          <w:p w14:paraId="411AC436"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Gösterge hedef performansı </w:t>
            </w:r>
            <w:proofErr w:type="gramStart"/>
            <w:r w:rsidRPr="00323541">
              <w:rPr>
                <w:rFonts w:ascii="Times New Roman" w:hAnsi="Times New Roman" w:cs="Times New Roman"/>
                <w:color w:val="000000" w:themeColor="text1"/>
                <w:sz w:val="18"/>
                <w:szCs w:val="18"/>
              </w:rPr>
              <w:t>%0</w:t>
            </w:r>
            <w:proofErr w:type="gramEnd"/>
            <w:r w:rsidRPr="00323541">
              <w:rPr>
                <w:rFonts w:ascii="Times New Roman" w:hAnsi="Times New Roman" w:cs="Times New Roman"/>
                <w:color w:val="000000" w:themeColor="text1"/>
                <w:sz w:val="18"/>
                <w:szCs w:val="18"/>
              </w:rPr>
              <w:t xml:space="preserve"> oranında gerçekleşmiş olup gerçekleşme değeri 0 olarak kalmıştır. Planın başlangıç döneminden itibaren iç çevrede ciddi değişiklik olmadı fakat Pandemi ve ülkemizi etkileyen asrın felaketinden dolayı planlarda ciddi değişiklikler meydana gelmiştir</w:t>
            </w:r>
          </w:p>
        </w:tc>
      </w:tr>
      <w:tr w:rsidR="00A865C2" w:rsidRPr="00323541" w14:paraId="332FD79B"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2AB3659E"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663" w:type="dxa"/>
            <w:gridSpan w:val="9"/>
            <w:tcBorders>
              <w:left w:val="single" w:sz="4" w:space="0" w:color="auto"/>
            </w:tcBorders>
            <w:vAlign w:val="center"/>
          </w:tcPr>
          <w:p w14:paraId="3F4E2009"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Pandemi ve ülkemizi etkileyen asrın felaketinden </w:t>
            </w:r>
            <w:proofErr w:type="gramStart"/>
            <w:r w:rsidRPr="00323541">
              <w:rPr>
                <w:rFonts w:ascii="Times New Roman" w:hAnsi="Times New Roman" w:cs="Times New Roman"/>
                <w:color w:val="000000" w:themeColor="text1"/>
                <w:sz w:val="18"/>
                <w:szCs w:val="18"/>
              </w:rPr>
              <w:t>dolayı  ara</w:t>
            </w:r>
            <w:proofErr w:type="gramEnd"/>
            <w:r w:rsidRPr="00323541">
              <w:rPr>
                <w:rFonts w:ascii="Times New Roman" w:hAnsi="Times New Roman" w:cs="Times New Roman"/>
                <w:color w:val="000000" w:themeColor="text1"/>
                <w:sz w:val="18"/>
                <w:szCs w:val="18"/>
              </w:rPr>
              <w:t xml:space="preserve"> verilen değişim programlarında yılsonu hedeflenen değere ulaşılamamıştır.</w:t>
            </w:r>
          </w:p>
        </w:tc>
      </w:tr>
      <w:tr w:rsidR="00A865C2" w:rsidRPr="00323541" w14:paraId="49010750"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4D6F2315"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663" w:type="dxa"/>
            <w:gridSpan w:val="9"/>
            <w:tcBorders>
              <w:left w:val="single" w:sz="4" w:space="0" w:color="auto"/>
            </w:tcBorders>
            <w:vAlign w:val="center"/>
          </w:tcPr>
          <w:p w14:paraId="3BA1CB4C"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Yılsonu Hedeflenen Değere ulaşamadığımızdan öngörülemeyen maliyetler otaya çıkmamıştır.</w:t>
            </w:r>
          </w:p>
        </w:tc>
      </w:tr>
      <w:tr w:rsidR="00A865C2" w:rsidRPr="00323541" w14:paraId="5D6E6F3F"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478266B2"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663" w:type="dxa"/>
            <w:gridSpan w:val="9"/>
            <w:tcBorders>
              <w:left w:val="single" w:sz="4" w:space="0" w:color="auto"/>
            </w:tcBorders>
            <w:vAlign w:val="center"/>
          </w:tcPr>
          <w:p w14:paraId="70AAA44F"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ettirilebilmesi için kurumsal, yasal, çevresel riskler bulunmamaktadır</w:t>
            </w:r>
          </w:p>
        </w:tc>
      </w:tr>
      <w:tr w:rsidR="00A865C2" w:rsidRPr="00323541" w14:paraId="096A7942" w14:textId="77777777" w:rsidTr="00A865C2">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auto"/>
            </w:tcBorders>
            <w:vAlign w:val="center"/>
          </w:tcPr>
          <w:p w14:paraId="70AEAA29"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77C2E4C5"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gridSpan w:val="2"/>
            <w:tcBorders>
              <w:left w:val="single" w:sz="4" w:space="0" w:color="auto"/>
              <w:right w:val="single" w:sz="4" w:space="0" w:color="auto"/>
            </w:tcBorders>
          </w:tcPr>
          <w:p w14:paraId="0ACF5FC4"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84" w:type="dxa"/>
            <w:gridSpan w:val="3"/>
            <w:tcBorders>
              <w:left w:val="single" w:sz="4" w:space="0" w:color="auto"/>
              <w:right w:val="single" w:sz="4" w:space="0" w:color="auto"/>
            </w:tcBorders>
          </w:tcPr>
          <w:p w14:paraId="5099A1F7"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377" w:type="dxa"/>
            <w:gridSpan w:val="3"/>
            <w:tcBorders>
              <w:left w:val="single" w:sz="4" w:space="0" w:color="auto"/>
              <w:right w:val="single" w:sz="4" w:space="0" w:color="auto"/>
            </w:tcBorders>
          </w:tcPr>
          <w:p w14:paraId="30E770AD"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517" w:type="dxa"/>
            <w:tcBorders>
              <w:left w:val="single" w:sz="4" w:space="0" w:color="auto"/>
            </w:tcBorders>
          </w:tcPr>
          <w:p w14:paraId="39DA5E8F" w14:textId="0CA3A9D9"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865C2" w:rsidRPr="00323541" w14:paraId="12EADE5D"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auto"/>
            </w:tcBorders>
            <w:vAlign w:val="center"/>
            <w:hideMark/>
          </w:tcPr>
          <w:p w14:paraId="54BA7C44"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PG1.5.2 Ulusal </w:t>
            </w:r>
            <w:proofErr w:type="gramStart"/>
            <w:r w:rsidRPr="00323541">
              <w:rPr>
                <w:rFonts w:ascii="Times New Roman" w:hAnsi="Times New Roman" w:cs="Times New Roman"/>
                <w:color w:val="000000" w:themeColor="text1"/>
                <w:sz w:val="18"/>
                <w:szCs w:val="18"/>
              </w:rPr>
              <w:t>işbirliği</w:t>
            </w:r>
            <w:proofErr w:type="gramEnd"/>
            <w:r w:rsidRPr="00323541">
              <w:rPr>
                <w:rFonts w:ascii="Times New Roman" w:hAnsi="Times New Roman" w:cs="Times New Roman"/>
                <w:color w:val="000000" w:themeColor="text1"/>
                <w:sz w:val="18"/>
                <w:szCs w:val="18"/>
              </w:rPr>
              <w:t xml:space="preserve"> ve değişim programları ile giden öğrenci sayısı</w:t>
            </w:r>
          </w:p>
        </w:tc>
        <w:tc>
          <w:tcPr>
            <w:tcW w:w="850" w:type="dxa"/>
            <w:tcBorders>
              <w:right w:val="single" w:sz="4" w:space="0" w:color="auto"/>
            </w:tcBorders>
            <w:vAlign w:val="center"/>
          </w:tcPr>
          <w:p w14:paraId="113E2BC0"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25</w:t>
            </w:r>
          </w:p>
        </w:tc>
        <w:tc>
          <w:tcPr>
            <w:tcW w:w="1985" w:type="dxa"/>
            <w:gridSpan w:val="2"/>
            <w:tcBorders>
              <w:left w:val="single" w:sz="4" w:space="0" w:color="auto"/>
              <w:right w:val="single" w:sz="4" w:space="0" w:color="auto"/>
            </w:tcBorders>
            <w:vAlign w:val="center"/>
          </w:tcPr>
          <w:p w14:paraId="19211F92"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133</w:t>
            </w:r>
          </w:p>
        </w:tc>
        <w:tc>
          <w:tcPr>
            <w:tcW w:w="1784" w:type="dxa"/>
            <w:gridSpan w:val="3"/>
            <w:tcBorders>
              <w:left w:val="single" w:sz="4" w:space="0" w:color="auto"/>
              <w:right w:val="single" w:sz="4" w:space="0" w:color="auto"/>
            </w:tcBorders>
            <w:vAlign w:val="center"/>
          </w:tcPr>
          <w:p w14:paraId="26C4EE12"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195</w:t>
            </w:r>
          </w:p>
        </w:tc>
        <w:tc>
          <w:tcPr>
            <w:tcW w:w="1377" w:type="dxa"/>
            <w:gridSpan w:val="3"/>
            <w:tcBorders>
              <w:left w:val="single" w:sz="4" w:space="0" w:color="auto"/>
              <w:right w:val="single" w:sz="4" w:space="0" w:color="auto"/>
            </w:tcBorders>
            <w:vAlign w:val="center"/>
          </w:tcPr>
          <w:p w14:paraId="6BEDEDB2"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517" w:type="dxa"/>
            <w:tcBorders>
              <w:left w:val="single" w:sz="4" w:space="0" w:color="auto"/>
            </w:tcBorders>
            <w:vAlign w:val="center"/>
          </w:tcPr>
          <w:p w14:paraId="21C4B89B" w14:textId="7DB7A326"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r>
      <w:tr w:rsidR="00A865C2" w:rsidRPr="00323541" w14:paraId="49B9E308"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57615745"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663" w:type="dxa"/>
            <w:gridSpan w:val="9"/>
            <w:tcBorders>
              <w:left w:val="single" w:sz="4" w:space="0" w:color="auto"/>
            </w:tcBorders>
            <w:vAlign w:val="center"/>
          </w:tcPr>
          <w:p w14:paraId="4C5DE8D4"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Gösterge hedef performansı </w:t>
            </w:r>
            <w:proofErr w:type="gramStart"/>
            <w:r w:rsidRPr="00323541">
              <w:rPr>
                <w:rFonts w:ascii="Times New Roman" w:hAnsi="Times New Roman" w:cs="Times New Roman"/>
                <w:color w:val="000000" w:themeColor="text1"/>
                <w:sz w:val="18"/>
                <w:szCs w:val="18"/>
              </w:rPr>
              <w:t>%0</w:t>
            </w:r>
            <w:proofErr w:type="gramEnd"/>
            <w:r w:rsidRPr="00323541">
              <w:rPr>
                <w:rFonts w:ascii="Times New Roman" w:hAnsi="Times New Roman" w:cs="Times New Roman"/>
                <w:color w:val="000000" w:themeColor="text1"/>
                <w:sz w:val="18"/>
                <w:szCs w:val="18"/>
              </w:rPr>
              <w:t xml:space="preserve"> oranında gerçekleşmiş olup gerçekleşme değeri 0 olarak kalmıştır. Planın başlangıç döneminden itibaren iç çevrede ciddi değişiklik olmadı fakat Pandemi dolayısı ile planlarda ciddi değişiklikler meydana gelmiştir</w:t>
            </w:r>
          </w:p>
        </w:tc>
      </w:tr>
      <w:tr w:rsidR="00A865C2" w:rsidRPr="00323541" w14:paraId="6576DBAF"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7B4797D3"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lastRenderedPageBreak/>
              <w:t>Etkililik</w:t>
            </w:r>
          </w:p>
        </w:tc>
        <w:tc>
          <w:tcPr>
            <w:tcW w:w="6663" w:type="dxa"/>
            <w:gridSpan w:val="9"/>
            <w:tcBorders>
              <w:left w:val="single" w:sz="4" w:space="0" w:color="auto"/>
            </w:tcBorders>
            <w:vAlign w:val="center"/>
          </w:tcPr>
          <w:p w14:paraId="04986567"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Pandemi ve ülkemizi etkileyen asrın felaketinden </w:t>
            </w:r>
            <w:proofErr w:type="gramStart"/>
            <w:r w:rsidRPr="00323541">
              <w:rPr>
                <w:rFonts w:ascii="Times New Roman" w:hAnsi="Times New Roman" w:cs="Times New Roman"/>
                <w:color w:val="000000" w:themeColor="text1"/>
                <w:sz w:val="18"/>
                <w:szCs w:val="18"/>
              </w:rPr>
              <w:t>dolayı  ara</w:t>
            </w:r>
            <w:proofErr w:type="gramEnd"/>
            <w:r w:rsidRPr="00323541">
              <w:rPr>
                <w:rFonts w:ascii="Times New Roman" w:hAnsi="Times New Roman" w:cs="Times New Roman"/>
                <w:color w:val="000000" w:themeColor="text1"/>
                <w:sz w:val="18"/>
                <w:szCs w:val="18"/>
              </w:rPr>
              <w:t xml:space="preserve"> verilen değişim programlarında yılsonu hedeflenen değere ulaşılamamıştır.</w:t>
            </w:r>
          </w:p>
        </w:tc>
      </w:tr>
      <w:tr w:rsidR="00A865C2" w:rsidRPr="00323541" w14:paraId="5FC9DC29"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1BD6BC6A"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663" w:type="dxa"/>
            <w:gridSpan w:val="9"/>
            <w:tcBorders>
              <w:left w:val="single" w:sz="4" w:space="0" w:color="auto"/>
            </w:tcBorders>
            <w:vAlign w:val="center"/>
          </w:tcPr>
          <w:p w14:paraId="1807014E"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Yılsonu Hedeflenen Değere ulaşamadığımızdan öngörülemeyen maliyetler otaya çıkmamıştır.</w:t>
            </w:r>
          </w:p>
        </w:tc>
      </w:tr>
      <w:tr w:rsidR="00A865C2" w:rsidRPr="00323541" w14:paraId="32FED9AC"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5E0FEE07"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663" w:type="dxa"/>
            <w:gridSpan w:val="9"/>
            <w:tcBorders>
              <w:left w:val="single" w:sz="4" w:space="0" w:color="auto"/>
            </w:tcBorders>
            <w:vAlign w:val="center"/>
          </w:tcPr>
          <w:p w14:paraId="242B7A48"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ettirilebilmesi için kurumsal, yasal, çevresel riskler bulunmamaktadır</w:t>
            </w:r>
          </w:p>
        </w:tc>
      </w:tr>
      <w:tr w:rsidR="00A865C2" w:rsidRPr="00323541" w14:paraId="3EBF8EC3" w14:textId="77777777" w:rsidTr="00A865C2">
        <w:trPr>
          <w:cnfStyle w:val="000000010000" w:firstRow="0" w:lastRow="0" w:firstColumn="0" w:lastColumn="0" w:oddVBand="0" w:evenVBand="0" w:oddHBand="0" w:evenHBand="1"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auto"/>
            </w:tcBorders>
            <w:vAlign w:val="center"/>
          </w:tcPr>
          <w:p w14:paraId="75F17A31"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4BE99A6B"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gridSpan w:val="2"/>
            <w:tcBorders>
              <w:left w:val="single" w:sz="4" w:space="0" w:color="auto"/>
              <w:right w:val="single" w:sz="4" w:space="0" w:color="auto"/>
            </w:tcBorders>
          </w:tcPr>
          <w:p w14:paraId="5BD5D502"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84" w:type="dxa"/>
            <w:gridSpan w:val="3"/>
            <w:tcBorders>
              <w:left w:val="single" w:sz="4" w:space="0" w:color="auto"/>
              <w:right w:val="single" w:sz="4" w:space="0" w:color="auto"/>
            </w:tcBorders>
          </w:tcPr>
          <w:p w14:paraId="35599B46"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377" w:type="dxa"/>
            <w:gridSpan w:val="3"/>
            <w:tcBorders>
              <w:left w:val="single" w:sz="4" w:space="0" w:color="auto"/>
              <w:right w:val="single" w:sz="4" w:space="0" w:color="auto"/>
            </w:tcBorders>
          </w:tcPr>
          <w:p w14:paraId="49A69556"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517" w:type="dxa"/>
            <w:tcBorders>
              <w:left w:val="single" w:sz="4" w:space="0" w:color="auto"/>
            </w:tcBorders>
          </w:tcPr>
          <w:p w14:paraId="16BBD3F8"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865C2" w:rsidRPr="00323541" w14:paraId="24E8B8AB" w14:textId="77777777" w:rsidTr="00A865C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auto"/>
            </w:tcBorders>
            <w:vAlign w:val="center"/>
            <w:hideMark/>
          </w:tcPr>
          <w:p w14:paraId="55D4951F"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PG1.5.3 Uluslararası </w:t>
            </w:r>
            <w:proofErr w:type="gramStart"/>
            <w:r w:rsidRPr="00323541">
              <w:rPr>
                <w:rFonts w:ascii="Times New Roman" w:hAnsi="Times New Roman" w:cs="Times New Roman"/>
                <w:color w:val="000000" w:themeColor="text1"/>
                <w:sz w:val="18"/>
                <w:szCs w:val="18"/>
              </w:rPr>
              <w:t>işbirliği</w:t>
            </w:r>
            <w:proofErr w:type="gramEnd"/>
            <w:r w:rsidRPr="00323541">
              <w:rPr>
                <w:rFonts w:ascii="Times New Roman" w:hAnsi="Times New Roman" w:cs="Times New Roman"/>
                <w:color w:val="000000" w:themeColor="text1"/>
                <w:sz w:val="18"/>
                <w:szCs w:val="18"/>
              </w:rPr>
              <w:t xml:space="preserve"> ve değişim programları ile gelen öğrenci sayısı</w:t>
            </w:r>
          </w:p>
        </w:tc>
        <w:tc>
          <w:tcPr>
            <w:tcW w:w="850" w:type="dxa"/>
            <w:tcBorders>
              <w:right w:val="single" w:sz="4" w:space="0" w:color="auto"/>
            </w:tcBorders>
            <w:vAlign w:val="center"/>
          </w:tcPr>
          <w:p w14:paraId="5769AEA3"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25</w:t>
            </w:r>
          </w:p>
        </w:tc>
        <w:tc>
          <w:tcPr>
            <w:tcW w:w="1985" w:type="dxa"/>
            <w:gridSpan w:val="2"/>
            <w:tcBorders>
              <w:left w:val="single" w:sz="4" w:space="0" w:color="auto"/>
              <w:right w:val="single" w:sz="4" w:space="0" w:color="auto"/>
            </w:tcBorders>
            <w:vAlign w:val="center"/>
          </w:tcPr>
          <w:p w14:paraId="0C5D7E08"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7</w:t>
            </w:r>
          </w:p>
        </w:tc>
        <w:tc>
          <w:tcPr>
            <w:tcW w:w="1784" w:type="dxa"/>
            <w:gridSpan w:val="3"/>
            <w:tcBorders>
              <w:left w:val="single" w:sz="4" w:space="0" w:color="auto"/>
              <w:right w:val="single" w:sz="4" w:space="0" w:color="auto"/>
            </w:tcBorders>
            <w:vAlign w:val="center"/>
          </w:tcPr>
          <w:p w14:paraId="79B8B213"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12</w:t>
            </w:r>
          </w:p>
        </w:tc>
        <w:tc>
          <w:tcPr>
            <w:tcW w:w="1377" w:type="dxa"/>
            <w:gridSpan w:val="3"/>
            <w:tcBorders>
              <w:left w:val="single" w:sz="4" w:space="0" w:color="auto"/>
              <w:right w:val="single" w:sz="4" w:space="0" w:color="auto"/>
            </w:tcBorders>
            <w:vAlign w:val="center"/>
          </w:tcPr>
          <w:p w14:paraId="3D947372"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517" w:type="dxa"/>
            <w:tcBorders>
              <w:left w:val="single" w:sz="4" w:space="0" w:color="auto"/>
            </w:tcBorders>
            <w:vAlign w:val="center"/>
          </w:tcPr>
          <w:p w14:paraId="031DAFAA" w14:textId="08FAE74A"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r>
      <w:tr w:rsidR="00A865C2" w:rsidRPr="00323541" w14:paraId="5CB2B097"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0F013C89"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663" w:type="dxa"/>
            <w:gridSpan w:val="9"/>
            <w:tcBorders>
              <w:left w:val="single" w:sz="4" w:space="0" w:color="auto"/>
            </w:tcBorders>
            <w:vAlign w:val="center"/>
          </w:tcPr>
          <w:p w14:paraId="3D7C1808"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Gösterge hedef performansı </w:t>
            </w:r>
            <w:proofErr w:type="gramStart"/>
            <w:r w:rsidRPr="00323541">
              <w:rPr>
                <w:rFonts w:ascii="Times New Roman" w:hAnsi="Times New Roman" w:cs="Times New Roman"/>
                <w:color w:val="000000" w:themeColor="text1"/>
                <w:sz w:val="18"/>
                <w:szCs w:val="18"/>
              </w:rPr>
              <w:t>%0</w:t>
            </w:r>
            <w:proofErr w:type="gramEnd"/>
            <w:r w:rsidRPr="00323541">
              <w:rPr>
                <w:rFonts w:ascii="Times New Roman" w:hAnsi="Times New Roman" w:cs="Times New Roman"/>
                <w:color w:val="000000" w:themeColor="text1"/>
                <w:sz w:val="18"/>
                <w:szCs w:val="18"/>
              </w:rPr>
              <w:t xml:space="preserve"> oranında gerçekleşmiş olup gerçekleşme değeri 0 olarak kalmıştır. Üniversitemiz Program dili İngilizce olmadığından uluslararası tercih edilen Üniversite değiliz. Dış İlişkiler Ofisi Koordinatörlüğü olarak Uluslararası tercih edilen üniversite olmak için ikili anlaşmalar yapmak, gelen öğrencinin uyum sürecinde daha aktif rol almak ve kültürel gezilerle öğrenciyi memnun etmek gibi çalışmalar yapılmaktadır</w:t>
            </w:r>
          </w:p>
        </w:tc>
      </w:tr>
      <w:tr w:rsidR="00A865C2" w:rsidRPr="00323541" w14:paraId="759D04C9"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4E2D67D9"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663" w:type="dxa"/>
            <w:gridSpan w:val="9"/>
            <w:tcBorders>
              <w:left w:val="single" w:sz="4" w:space="0" w:color="auto"/>
            </w:tcBorders>
            <w:vAlign w:val="center"/>
          </w:tcPr>
          <w:p w14:paraId="3EF5C540"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Üniversitemiz program dili İngilizce olmadığından Performans göstergeleri hedeflerine ulaşılamamıştır.</w:t>
            </w:r>
          </w:p>
        </w:tc>
      </w:tr>
      <w:tr w:rsidR="00A865C2" w:rsidRPr="00323541" w14:paraId="0F964518"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23CD7960"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663" w:type="dxa"/>
            <w:gridSpan w:val="9"/>
            <w:tcBorders>
              <w:left w:val="single" w:sz="4" w:space="0" w:color="auto"/>
            </w:tcBorders>
            <w:vAlign w:val="center"/>
          </w:tcPr>
          <w:p w14:paraId="1CB61026"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Öngörülemeyen maliyet artışı olmadığından tahmini maliyet tablosunda herhangi bir güncelleme yapılması gerekmemektedir.</w:t>
            </w:r>
          </w:p>
        </w:tc>
      </w:tr>
      <w:tr w:rsidR="00A865C2" w:rsidRPr="00323541" w14:paraId="7FFAA0C9"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12E5618B"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663" w:type="dxa"/>
            <w:gridSpan w:val="9"/>
            <w:tcBorders>
              <w:left w:val="single" w:sz="4" w:space="0" w:color="auto"/>
            </w:tcBorders>
            <w:vAlign w:val="center"/>
          </w:tcPr>
          <w:p w14:paraId="04DBD157"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ettirilmesinde kurumsal ve çevresel riskler bulunması ile riskleri ortadan kaldırmak ve sürdürülebilirliği sağlamak için ikili anlaşma sayısını arttırmak gerekmektedir</w:t>
            </w:r>
          </w:p>
        </w:tc>
      </w:tr>
      <w:tr w:rsidR="00A865C2" w:rsidRPr="00323541" w14:paraId="50B15F7A"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auto"/>
            </w:tcBorders>
            <w:vAlign w:val="center"/>
          </w:tcPr>
          <w:p w14:paraId="4CF74956"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850" w:type="dxa"/>
            <w:tcBorders>
              <w:right w:val="single" w:sz="4" w:space="0" w:color="auto"/>
            </w:tcBorders>
            <w:vAlign w:val="center"/>
          </w:tcPr>
          <w:p w14:paraId="45C54E12"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630" w:type="dxa"/>
            <w:tcBorders>
              <w:left w:val="single" w:sz="4" w:space="0" w:color="auto"/>
            </w:tcBorders>
          </w:tcPr>
          <w:p w14:paraId="3D50DC9C"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630" w:type="dxa"/>
            <w:gridSpan w:val="2"/>
            <w:tcBorders>
              <w:left w:val="single" w:sz="4" w:space="0" w:color="auto"/>
            </w:tcBorders>
          </w:tcPr>
          <w:p w14:paraId="622C1EDE"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630" w:type="dxa"/>
            <w:gridSpan w:val="3"/>
            <w:tcBorders>
              <w:left w:val="single" w:sz="4" w:space="0" w:color="auto"/>
            </w:tcBorders>
          </w:tcPr>
          <w:p w14:paraId="51A90E74"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773" w:type="dxa"/>
            <w:gridSpan w:val="3"/>
            <w:tcBorders>
              <w:left w:val="single" w:sz="4" w:space="0" w:color="auto"/>
            </w:tcBorders>
          </w:tcPr>
          <w:p w14:paraId="5D9C4FE1"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w:t>
            </w:r>
          </w:p>
        </w:tc>
      </w:tr>
      <w:tr w:rsidR="00A865C2" w:rsidRPr="00323541" w14:paraId="4A2CCCDF"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auto"/>
            </w:tcBorders>
            <w:vAlign w:val="center"/>
          </w:tcPr>
          <w:p w14:paraId="3FA8A503"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PG1.5.4 Uluslararası </w:t>
            </w:r>
            <w:proofErr w:type="gramStart"/>
            <w:r w:rsidRPr="00323541">
              <w:rPr>
                <w:rFonts w:ascii="Times New Roman" w:hAnsi="Times New Roman" w:cs="Times New Roman"/>
                <w:color w:val="000000" w:themeColor="text1"/>
                <w:sz w:val="18"/>
                <w:szCs w:val="18"/>
              </w:rPr>
              <w:t>işbirliği</w:t>
            </w:r>
            <w:proofErr w:type="gramEnd"/>
            <w:r w:rsidRPr="00323541">
              <w:rPr>
                <w:rFonts w:ascii="Times New Roman" w:hAnsi="Times New Roman" w:cs="Times New Roman"/>
                <w:color w:val="000000" w:themeColor="text1"/>
                <w:sz w:val="18"/>
                <w:szCs w:val="18"/>
              </w:rPr>
              <w:t xml:space="preserve"> ve değişim programları ile giden öğrenci sayısı</w:t>
            </w:r>
          </w:p>
        </w:tc>
        <w:tc>
          <w:tcPr>
            <w:tcW w:w="850" w:type="dxa"/>
            <w:tcBorders>
              <w:right w:val="single" w:sz="4" w:space="0" w:color="auto"/>
            </w:tcBorders>
            <w:vAlign w:val="center"/>
          </w:tcPr>
          <w:p w14:paraId="43CF27D3"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25</w:t>
            </w:r>
          </w:p>
        </w:tc>
        <w:tc>
          <w:tcPr>
            <w:tcW w:w="1630" w:type="dxa"/>
            <w:tcBorders>
              <w:left w:val="single" w:sz="4" w:space="0" w:color="auto"/>
            </w:tcBorders>
            <w:vAlign w:val="center"/>
          </w:tcPr>
          <w:p w14:paraId="7D37AB48"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33</w:t>
            </w:r>
          </w:p>
        </w:tc>
        <w:tc>
          <w:tcPr>
            <w:tcW w:w="1630" w:type="dxa"/>
            <w:gridSpan w:val="2"/>
            <w:tcBorders>
              <w:left w:val="single" w:sz="4" w:space="0" w:color="auto"/>
            </w:tcBorders>
            <w:vAlign w:val="center"/>
          </w:tcPr>
          <w:p w14:paraId="5BB2DCFE"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53</w:t>
            </w:r>
          </w:p>
        </w:tc>
        <w:tc>
          <w:tcPr>
            <w:tcW w:w="1630" w:type="dxa"/>
            <w:gridSpan w:val="3"/>
            <w:tcBorders>
              <w:left w:val="single" w:sz="4" w:space="0" w:color="auto"/>
            </w:tcBorders>
            <w:vAlign w:val="center"/>
          </w:tcPr>
          <w:p w14:paraId="77D4F594"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27</w:t>
            </w:r>
          </w:p>
        </w:tc>
        <w:tc>
          <w:tcPr>
            <w:tcW w:w="1773" w:type="dxa"/>
            <w:gridSpan w:val="3"/>
            <w:tcBorders>
              <w:left w:val="single" w:sz="4" w:space="0" w:color="auto"/>
            </w:tcBorders>
            <w:vAlign w:val="center"/>
          </w:tcPr>
          <w:p w14:paraId="3FDE31E4"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w:t>
            </w:r>
            <w:proofErr w:type="gramStart"/>
            <w:r w:rsidRPr="00323541">
              <w:rPr>
                <w:rFonts w:ascii="Times New Roman" w:hAnsi="Times New Roman" w:cs="Times New Roman"/>
                <w:color w:val="000000" w:themeColor="text1"/>
                <w:sz w:val="18"/>
                <w:szCs w:val="18"/>
              </w:rPr>
              <w:t>%30</w:t>
            </w:r>
            <w:proofErr w:type="gramEnd"/>
          </w:p>
        </w:tc>
      </w:tr>
      <w:tr w:rsidR="00A865C2" w:rsidRPr="00323541" w14:paraId="4DB7DEF6"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33BC6712"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663" w:type="dxa"/>
            <w:gridSpan w:val="9"/>
            <w:tcBorders>
              <w:left w:val="single" w:sz="4" w:space="0" w:color="auto"/>
            </w:tcBorders>
            <w:vAlign w:val="center"/>
          </w:tcPr>
          <w:p w14:paraId="5DCAF222"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Öğrenci başına tutan hibe miktarlarının artmasından dolayı hibelerden yararlanan öğrenci sayısı azalmıştır.</w:t>
            </w:r>
          </w:p>
        </w:tc>
      </w:tr>
      <w:tr w:rsidR="00A865C2" w:rsidRPr="00323541" w14:paraId="4135680F"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21F170B1"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663" w:type="dxa"/>
            <w:gridSpan w:val="9"/>
            <w:tcBorders>
              <w:left w:val="single" w:sz="4" w:space="0" w:color="auto"/>
            </w:tcBorders>
            <w:vAlign w:val="center"/>
          </w:tcPr>
          <w:p w14:paraId="467CEA4D"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Gösterge değerine ulaşılmamış olup tespit ve ihtiyaçlar karşılanamamıştır. </w:t>
            </w:r>
          </w:p>
        </w:tc>
      </w:tr>
      <w:tr w:rsidR="00A865C2" w:rsidRPr="00323541" w14:paraId="61241EBE" w14:textId="77777777" w:rsidTr="00A865C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38E5EA5B"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663" w:type="dxa"/>
            <w:gridSpan w:val="9"/>
            <w:tcBorders>
              <w:left w:val="single" w:sz="4" w:space="0" w:color="auto"/>
            </w:tcBorders>
            <w:vAlign w:val="center"/>
          </w:tcPr>
          <w:p w14:paraId="675C75E7" w14:textId="77777777" w:rsidR="004A7C4D" w:rsidRPr="00323541" w:rsidRDefault="004A7C4D" w:rsidP="00A865C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Öngörülemeyen maliyet artışı olmadığından tahmini maliyet tablosunda herhangi bir güncelleme yapılması gerekmemektedir</w:t>
            </w:r>
          </w:p>
        </w:tc>
      </w:tr>
      <w:tr w:rsidR="00A865C2" w:rsidRPr="00323541" w14:paraId="7E417E30" w14:textId="77777777" w:rsidTr="00A865C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5" w:type="dxa"/>
            <w:gridSpan w:val="2"/>
            <w:tcBorders>
              <w:right w:val="single" w:sz="4" w:space="0" w:color="auto"/>
            </w:tcBorders>
            <w:vAlign w:val="center"/>
          </w:tcPr>
          <w:p w14:paraId="41BC5A95" w14:textId="77777777" w:rsidR="004A7C4D" w:rsidRPr="00323541" w:rsidRDefault="004A7C4D" w:rsidP="00A865C2">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663" w:type="dxa"/>
            <w:gridSpan w:val="9"/>
            <w:tcBorders>
              <w:left w:val="single" w:sz="4" w:space="0" w:color="auto"/>
            </w:tcBorders>
            <w:vAlign w:val="center"/>
          </w:tcPr>
          <w:p w14:paraId="71EBCDC2" w14:textId="77777777" w:rsidR="004A7C4D" w:rsidRPr="00323541" w:rsidRDefault="004A7C4D" w:rsidP="00A865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ettirilmesinde kurumsal ve çevresel riskler bulunması ile riskleri ortadan kaldırmak ve sürdürülebilirliği sağlamak için ikili anlaşma sayısını arttırmak gerekmektedir</w:t>
            </w:r>
          </w:p>
        </w:tc>
      </w:tr>
    </w:tbl>
    <w:p w14:paraId="3192FB3D" w14:textId="77777777" w:rsidR="00436020" w:rsidRDefault="00436020" w:rsidP="00436020">
      <w:pPr>
        <w:rPr>
          <w:rFonts w:cstheme="minorHAnsi"/>
          <w:sz w:val="18"/>
          <w:szCs w:val="18"/>
        </w:rPr>
      </w:pPr>
    </w:p>
    <w:p w14:paraId="6EBD1A1D" w14:textId="77777777" w:rsidR="00436020" w:rsidRPr="00F9101E" w:rsidRDefault="00436020" w:rsidP="00436020">
      <w:pPr>
        <w:rPr>
          <w:rFonts w:cstheme="minorHAnsi"/>
          <w:sz w:val="18"/>
          <w:szCs w:val="18"/>
        </w:rPr>
      </w:pPr>
    </w:p>
    <w:tbl>
      <w:tblPr>
        <w:tblStyle w:val="OrtaGlgeleme1-Vurgu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985"/>
        <w:gridCol w:w="1701"/>
        <w:gridCol w:w="83"/>
        <w:gridCol w:w="1334"/>
        <w:gridCol w:w="43"/>
        <w:gridCol w:w="1800"/>
      </w:tblGrid>
      <w:tr w:rsidR="004A02D6" w:rsidRPr="00323541" w14:paraId="70C08E63" w14:textId="77777777" w:rsidTr="004A02D6">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2DA1370A"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Amaç 1</w:t>
            </w:r>
          </w:p>
        </w:tc>
        <w:tc>
          <w:tcPr>
            <w:tcW w:w="6946" w:type="dxa"/>
            <w:gridSpan w:val="6"/>
            <w:tcBorders>
              <w:top w:val="none" w:sz="0" w:space="0" w:color="auto"/>
              <w:left w:val="none" w:sz="0" w:space="0" w:color="auto"/>
              <w:bottom w:val="none" w:sz="0" w:space="0" w:color="auto"/>
              <w:right w:val="none" w:sz="0" w:space="0" w:color="auto"/>
            </w:tcBorders>
            <w:vAlign w:val="center"/>
            <w:hideMark/>
          </w:tcPr>
          <w:p w14:paraId="1CC94749" w14:textId="77777777" w:rsidR="00436020" w:rsidRPr="00323541" w:rsidRDefault="00436020" w:rsidP="004A02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Yenilikçi ve öğrenci merkezli bir yaklaşımla eğitim-öğretimin kalitesini artırarak ulusal ve uluslararası düzeyde tercih edilen üniversiteler arasına girmek.</w:t>
            </w:r>
          </w:p>
        </w:tc>
      </w:tr>
      <w:tr w:rsidR="004A02D6" w:rsidRPr="00323541" w14:paraId="36BDC369" w14:textId="77777777" w:rsidTr="004A02D6">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2623681F"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1.6</w:t>
            </w:r>
          </w:p>
        </w:tc>
        <w:tc>
          <w:tcPr>
            <w:tcW w:w="6946" w:type="dxa"/>
            <w:gridSpan w:val="6"/>
            <w:tcBorders>
              <w:left w:val="none" w:sz="0" w:space="0" w:color="auto"/>
            </w:tcBorders>
            <w:vAlign w:val="center"/>
            <w:hideMark/>
          </w:tcPr>
          <w:p w14:paraId="375E465A"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2019 yılı sonuna kadar ihtiyaç duyulacak teknik altyapının oluşturulması ve 2020 yılından itibaren tezsiz yüksek lisans, lisans tamamlama ve sertifika programlarının açılmasının ve yürütülmesinin sağlanması.</w:t>
            </w:r>
          </w:p>
        </w:tc>
      </w:tr>
      <w:tr w:rsidR="004A02D6" w:rsidRPr="00323541" w14:paraId="077F983E" w14:textId="77777777" w:rsidTr="004A02D6">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28FE6F62"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1.6 Performansı</w:t>
            </w:r>
          </w:p>
        </w:tc>
        <w:tc>
          <w:tcPr>
            <w:tcW w:w="6946" w:type="dxa"/>
            <w:gridSpan w:val="6"/>
            <w:tcBorders>
              <w:left w:val="none" w:sz="0" w:space="0" w:color="auto"/>
            </w:tcBorders>
          </w:tcPr>
          <w:p w14:paraId="75884302" w14:textId="7A0B9A93"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%35</w:t>
            </w:r>
            <w:proofErr w:type="gramEnd"/>
          </w:p>
        </w:tc>
      </w:tr>
      <w:tr w:rsidR="004A02D6" w:rsidRPr="00323541" w14:paraId="64ACE981" w14:textId="77777777" w:rsidTr="004A02D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45004762"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Sorumlu Birim</w:t>
            </w:r>
          </w:p>
        </w:tc>
        <w:tc>
          <w:tcPr>
            <w:tcW w:w="6946" w:type="dxa"/>
            <w:gridSpan w:val="6"/>
            <w:tcBorders>
              <w:left w:val="none" w:sz="0" w:space="0" w:color="auto"/>
            </w:tcBorders>
            <w:vAlign w:val="center"/>
          </w:tcPr>
          <w:p w14:paraId="36BF51AB"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Uzaktan Eğitim Merkezi</w:t>
            </w:r>
          </w:p>
        </w:tc>
      </w:tr>
      <w:tr w:rsidR="004A02D6" w:rsidRPr="00323541" w14:paraId="36E2954D" w14:textId="77777777" w:rsidTr="004A02D6">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5886F8A4"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Sapmanın Nedeni</w:t>
            </w:r>
          </w:p>
        </w:tc>
        <w:tc>
          <w:tcPr>
            <w:tcW w:w="6946" w:type="dxa"/>
            <w:gridSpan w:val="6"/>
            <w:tcBorders>
              <w:left w:val="none" w:sz="0" w:space="0" w:color="auto"/>
            </w:tcBorders>
            <w:vAlign w:val="center"/>
          </w:tcPr>
          <w:p w14:paraId="4CFD924E"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Bütçe imkanlarının sınırlı olması nedeniyle hedefte sapma meydana gelmiştir.</w:t>
            </w:r>
          </w:p>
        </w:tc>
      </w:tr>
      <w:tr w:rsidR="004A02D6" w:rsidRPr="00323541" w14:paraId="5AECFB85" w14:textId="77777777" w:rsidTr="004A02D6">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2D867215"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İlişkin Alınacak Önlemler</w:t>
            </w:r>
          </w:p>
        </w:tc>
        <w:tc>
          <w:tcPr>
            <w:tcW w:w="6946" w:type="dxa"/>
            <w:gridSpan w:val="6"/>
            <w:tcBorders>
              <w:left w:val="none" w:sz="0" w:space="0" w:color="auto"/>
            </w:tcBorders>
            <w:vAlign w:val="center"/>
          </w:tcPr>
          <w:p w14:paraId="19D35192"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göstergelerinin devam ettirilmesinde mali kaynaklara ihtiyaç duyulmaktadır ve 2023 döneminde mali ve teknik ihtiyaçlar giderilemediği için istenilen hedefe ulaşılamamıştır.</w:t>
            </w:r>
          </w:p>
        </w:tc>
      </w:tr>
      <w:tr w:rsidR="004A02D6" w:rsidRPr="00323541" w14:paraId="63F8BF20" w14:textId="77777777" w:rsidTr="004A02D6">
        <w:trPr>
          <w:cnfStyle w:val="000000010000" w:firstRow="0" w:lastRow="0" w:firstColumn="0" w:lastColumn="0" w:oddVBand="0" w:evenVBand="0" w:oddHBand="0" w:evenHBand="1"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vAlign w:val="center"/>
            <w:hideMark/>
          </w:tcPr>
          <w:p w14:paraId="507A00F8"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992" w:type="dxa"/>
            <w:tcBorders>
              <w:left w:val="none" w:sz="0" w:space="0" w:color="auto"/>
              <w:right w:val="none" w:sz="0" w:space="0" w:color="auto"/>
            </w:tcBorders>
            <w:vAlign w:val="center"/>
          </w:tcPr>
          <w:p w14:paraId="73841A42"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tcBorders>
              <w:left w:val="none" w:sz="0" w:space="0" w:color="auto"/>
              <w:right w:val="none" w:sz="0" w:space="0" w:color="auto"/>
            </w:tcBorders>
            <w:hideMark/>
          </w:tcPr>
          <w:p w14:paraId="2DF052F5"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01" w:type="dxa"/>
            <w:tcBorders>
              <w:left w:val="none" w:sz="0" w:space="0" w:color="auto"/>
              <w:right w:val="none" w:sz="0" w:space="0" w:color="auto"/>
            </w:tcBorders>
            <w:hideMark/>
          </w:tcPr>
          <w:p w14:paraId="77AB59F1"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417" w:type="dxa"/>
            <w:gridSpan w:val="2"/>
            <w:tcBorders>
              <w:left w:val="none" w:sz="0" w:space="0" w:color="auto"/>
              <w:right w:val="none" w:sz="0" w:space="0" w:color="auto"/>
            </w:tcBorders>
            <w:hideMark/>
          </w:tcPr>
          <w:p w14:paraId="03A663B2"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843" w:type="dxa"/>
            <w:gridSpan w:val="2"/>
            <w:tcBorders>
              <w:left w:val="none" w:sz="0" w:space="0" w:color="auto"/>
            </w:tcBorders>
            <w:hideMark/>
          </w:tcPr>
          <w:p w14:paraId="214B61EF"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spellStart"/>
            <w:r w:rsidRPr="00323541">
              <w:rPr>
                <w:rFonts w:ascii="Times New Roman" w:hAnsi="Times New Roman" w:cs="Times New Roman"/>
                <w:color w:val="000000" w:themeColor="text1"/>
                <w:sz w:val="18"/>
                <w:szCs w:val="18"/>
              </w:rPr>
              <w:t>Perfprmans</w:t>
            </w:r>
            <w:proofErr w:type="spellEnd"/>
          </w:p>
        </w:tc>
      </w:tr>
      <w:tr w:rsidR="004A02D6" w:rsidRPr="00323541" w14:paraId="4BB834F4" w14:textId="77777777" w:rsidTr="004A02D6">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vAlign w:val="center"/>
            <w:hideMark/>
          </w:tcPr>
          <w:p w14:paraId="58C91C65"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PG1.6.1 Açılan uzaktan eğitim tezsiz yüksek lisans program sayısı</w:t>
            </w:r>
          </w:p>
        </w:tc>
        <w:tc>
          <w:tcPr>
            <w:tcW w:w="992" w:type="dxa"/>
            <w:tcBorders>
              <w:left w:val="none" w:sz="0" w:space="0" w:color="auto"/>
              <w:right w:val="none" w:sz="0" w:space="0" w:color="auto"/>
            </w:tcBorders>
            <w:vAlign w:val="center"/>
          </w:tcPr>
          <w:p w14:paraId="36532C81"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35</w:t>
            </w:r>
          </w:p>
        </w:tc>
        <w:tc>
          <w:tcPr>
            <w:tcW w:w="1985" w:type="dxa"/>
            <w:tcBorders>
              <w:left w:val="none" w:sz="0" w:space="0" w:color="auto"/>
              <w:right w:val="none" w:sz="0" w:space="0" w:color="auto"/>
            </w:tcBorders>
            <w:vAlign w:val="center"/>
          </w:tcPr>
          <w:p w14:paraId="2FDF143A"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701" w:type="dxa"/>
            <w:tcBorders>
              <w:left w:val="none" w:sz="0" w:space="0" w:color="auto"/>
              <w:right w:val="none" w:sz="0" w:space="0" w:color="auto"/>
            </w:tcBorders>
            <w:vAlign w:val="center"/>
          </w:tcPr>
          <w:p w14:paraId="1C17B3DD"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w:t>
            </w:r>
          </w:p>
        </w:tc>
        <w:tc>
          <w:tcPr>
            <w:tcW w:w="1417" w:type="dxa"/>
            <w:gridSpan w:val="2"/>
            <w:tcBorders>
              <w:left w:val="none" w:sz="0" w:space="0" w:color="auto"/>
              <w:right w:val="none" w:sz="0" w:space="0" w:color="auto"/>
            </w:tcBorders>
            <w:vAlign w:val="center"/>
          </w:tcPr>
          <w:p w14:paraId="545BE101"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w:t>
            </w:r>
          </w:p>
        </w:tc>
        <w:tc>
          <w:tcPr>
            <w:tcW w:w="1843" w:type="dxa"/>
            <w:gridSpan w:val="2"/>
            <w:tcBorders>
              <w:left w:val="none" w:sz="0" w:space="0" w:color="auto"/>
            </w:tcBorders>
            <w:vAlign w:val="center"/>
          </w:tcPr>
          <w:p w14:paraId="63D3B449"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%100</w:t>
            </w:r>
            <w:proofErr w:type="gramEnd"/>
          </w:p>
        </w:tc>
      </w:tr>
      <w:tr w:rsidR="004A02D6" w:rsidRPr="00323541" w14:paraId="5D0D9550" w14:textId="77777777" w:rsidTr="004A02D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74D445B6"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946" w:type="dxa"/>
            <w:gridSpan w:val="6"/>
            <w:tcBorders>
              <w:left w:val="none" w:sz="0" w:space="0" w:color="auto"/>
            </w:tcBorders>
            <w:vAlign w:val="center"/>
          </w:tcPr>
          <w:p w14:paraId="0E83457D"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 ve performans göstergelerinde bildirilen hedefe ulaşıldığı değerlendirilmiştir. Planın başlangıç döneminden itibaren planlanan etkinlikler için iç ve dış çevrede ciddi değişiklikler meydana gelmedi. Bu nedenle de tespitler ve ihtiyaçlarda değişiklik olmadı. Performans hedefine ulaşıldığı için gösterge değişikliği öngörülmemektedir.</w:t>
            </w:r>
          </w:p>
        </w:tc>
      </w:tr>
      <w:tr w:rsidR="004A02D6" w:rsidRPr="00323541" w14:paraId="6EB4AD19" w14:textId="77777777" w:rsidTr="004A02D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6D261426"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946" w:type="dxa"/>
            <w:gridSpan w:val="6"/>
            <w:tcBorders>
              <w:left w:val="none" w:sz="0" w:space="0" w:color="auto"/>
            </w:tcBorders>
            <w:vAlign w:val="center"/>
          </w:tcPr>
          <w:p w14:paraId="68DFD9D5"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döneminde belirlenen hedefe ulaşılmıştır. İhtiyaç duyulan altyapının sağlanmasından dolayı Tezsiz Yüksek lisans programı aktif bir şekilde öğrenci almaya devam etmektedir.</w:t>
            </w:r>
          </w:p>
        </w:tc>
      </w:tr>
      <w:tr w:rsidR="004A02D6" w:rsidRPr="00323541" w14:paraId="137CB189" w14:textId="77777777" w:rsidTr="004A02D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2461876D"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946" w:type="dxa"/>
            <w:gridSpan w:val="6"/>
            <w:tcBorders>
              <w:left w:val="none" w:sz="0" w:space="0" w:color="auto"/>
            </w:tcBorders>
            <w:vAlign w:val="center"/>
          </w:tcPr>
          <w:p w14:paraId="4C953770"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Öngörülen maliyet aşılmamıştır. Bu nedenle tahmini maliyet tablosunda değişikliğe ihtiyaç duyulmamaktadır.</w:t>
            </w:r>
          </w:p>
        </w:tc>
      </w:tr>
      <w:tr w:rsidR="004A02D6" w:rsidRPr="00323541" w14:paraId="2D8A6D60" w14:textId="77777777" w:rsidTr="004A02D6">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31B39330"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946" w:type="dxa"/>
            <w:gridSpan w:val="6"/>
            <w:tcBorders>
              <w:left w:val="none" w:sz="0" w:space="0" w:color="auto"/>
            </w:tcBorders>
            <w:vAlign w:val="center"/>
          </w:tcPr>
          <w:p w14:paraId="512257AD"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boyunca performans değerlerine ulaşıldığı değerlendirilmektedir. Ancak ilgili hedefe olan talebin artması durumunda altyapı ve teknik çalışmaların güçlendirilmesi gerekmektedir</w:t>
            </w:r>
          </w:p>
        </w:tc>
      </w:tr>
      <w:tr w:rsidR="004A02D6" w:rsidRPr="00323541" w14:paraId="0FFCE0DA" w14:textId="77777777" w:rsidTr="004A02D6">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vAlign w:val="center"/>
          </w:tcPr>
          <w:p w14:paraId="3292DA70"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992" w:type="dxa"/>
            <w:tcBorders>
              <w:left w:val="none" w:sz="0" w:space="0" w:color="auto"/>
              <w:right w:val="none" w:sz="0" w:space="0" w:color="auto"/>
            </w:tcBorders>
            <w:vAlign w:val="center"/>
          </w:tcPr>
          <w:p w14:paraId="46D2B701"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tcBorders>
              <w:left w:val="none" w:sz="0" w:space="0" w:color="auto"/>
              <w:right w:val="none" w:sz="0" w:space="0" w:color="auto"/>
            </w:tcBorders>
          </w:tcPr>
          <w:p w14:paraId="1CC383AC"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84" w:type="dxa"/>
            <w:gridSpan w:val="2"/>
            <w:tcBorders>
              <w:left w:val="none" w:sz="0" w:space="0" w:color="auto"/>
              <w:right w:val="none" w:sz="0" w:space="0" w:color="auto"/>
            </w:tcBorders>
          </w:tcPr>
          <w:p w14:paraId="139F1CF4"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377" w:type="dxa"/>
            <w:gridSpan w:val="2"/>
            <w:tcBorders>
              <w:left w:val="none" w:sz="0" w:space="0" w:color="auto"/>
              <w:right w:val="none" w:sz="0" w:space="0" w:color="auto"/>
            </w:tcBorders>
          </w:tcPr>
          <w:p w14:paraId="5A266A58"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800" w:type="dxa"/>
            <w:tcBorders>
              <w:left w:val="none" w:sz="0" w:space="0" w:color="auto"/>
            </w:tcBorders>
          </w:tcPr>
          <w:p w14:paraId="0ECAAA88"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
        </w:tc>
      </w:tr>
      <w:tr w:rsidR="004A02D6" w:rsidRPr="00323541" w14:paraId="5F641174" w14:textId="77777777" w:rsidTr="004A02D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vAlign w:val="center"/>
            <w:hideMark/>
          </w:tcPr>
          <w:p w14:paraId="734ABC92"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PG1.6.2 Açılan uzaktan eğitim lisans tamamlama program sayısı</w:t>
            </w:r>
          </w:p>
        </w:tc>
        <w:tc>
          <w:tcPr>
            <w:tcW w:w="992" w:type="dxa"/>
            <w:tcBorders>
              <w:left w:val="none" w:sz="0" w:space="0" w:color="auto"/>
              <w:right w:val="none" w:sz="0" w:space="0" w:color="auto"/>
            </w:tcBorders>
            <w:vAlign w:val="center"/>
          </w:tcPr>
          <w:p w14:paraId="153121C8"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35</w:t>
            </w:r>
          </w:p>
        </w:tc>
        <w:tc>
          <w:tcPr>
            <w:tcW w:w="1985" w:type="dxa"/>
            <w:tcBorders>
              <w:left w:val="none" w:sz="0" w:space="0" w:color="auto"/>
              <w:right w:val="none" w:sz="0" w:space="0" w:color="auto"/>
            </w:tcBorders>
            <w:vAlign w:val="center"/>
          </w:tcPr>
          <w:p w14:paraId="18E9A922"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784" w:type="dxa"/>
            <w:gridSpan w:val="2"/>
            <w:tcBorders>
              <w:left w:val="none" w:sz="0" w:space="0" w:color="auto"/>
              <w:right w:val="none" w:sz="0" w:space="0" w:color="auto"/>
            </w:tcBorders>
            <w:vAlign w:val="center"/>
          </w:tcPr>
          <w:p w14:paraId="570A4F06"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w:t>
            </w:r>
          </w:p>
        </w:tc>
        <w:tc>
          <w:tcPr>
            <w:tcW w:w="1377" w:type="dxa"/>
            <w:gridSpan w:val="2"/>
            <w:tcBorders>
              <w:left w:val="none" w:sz="0" w:space="0" w:color="auto"/>
              <w:right w:val="none" w:sz="0" w:space="0" w:color="auto"/>
            </w:tcBorders>
            <w:vAlign w:val="center"/>
          </w:tcPr>
          <w:p w14:paraId="41867292"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800" w:type="dxa"/>
            <w:tcBorders>
              <w:left w:val="none" w:sz="0" w:space="0" w:color="auto"/>
            </w:tcBorders>
            <w:vAlign w:val="center"/>
          </w:tcPr>
          <w:p w14:paraId="5DE61943"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r>
      <w:tr w:rsidR="004A02D6" w:rsidRPr="00323541" w14:paraId="034C8B33" w14:textId="77777777" w:rsidTr="004A02D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1CFE817C"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946" w:type="dxa"/>
            <w:gridSpan w:val="6"/>
            <w:tcBorders>
              <w:left w:val="none" w:sz="0" w:space="0" w:color="auto"/>
            </w:tcBorders>
            <w:vAlign w:val="center"/>
          </w:tcPr>
          <w:p w14:paraId="6ABA2C90"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Planın başlangıç döneminden itibaren iç ve dış çevrede ciddi değişiklikler meydana gelmemiştir.</w:t>
            </w:r>
          </w:p>
        </w:tc>
      </w:tr>
      <w:tr w:rsidR="004A02D6" w:rsidRPr="00323541" w14:paraId="1A3506CA" w14:textId="77777777" w:rsidTr="004A02D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2A84D2CF"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lastRenderedPageBreak/>
              <w:t>Etkililik</w:t>
            </w:r>
          </w:p>
        </w:tc>
        <w:tc>
          <w:tcPr>
            <w:tcW w:w="6946" w:type="dxa"/>
            <w:gridSpan w:val="6"/>
            <w:tcBorders>
              <w:left w:val="none" w:sz="0" w:space="0" w:color="auto"/>
            </w:tcBorders>
            <w:vAlign w:val="center"/>
          </w:tcPr>
          <w:p w14:paraId="44981A48"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Gösterge değerine ulaşılamamıştır. Dolayısıyla tespit edilen ihtiyaçlar karşılanamamıştır. Performans göstergelerinde hedeflenen değere ulaşabilmek için yıllar itibarıyla gerçekleşmesi öngörülen hedef ve göstergelere ilişkin güncelleme ihtiyacı vardır</w:t>
            </w:r>
          </w:p>
        </w:tc>
      </w:tr>
      <w:tr w:rsidR="004A02D6" w:rsidRPr="00323541" w14:paraId="4A0F4892" w14:textId="77777777" w:rsidTr="004A02D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7F52238F"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946" w:type="dxa"/>
            <w:gridSpan w:val="6"/>
            <w:tcBorders>
              <w:left w:val="none" w:sz="0" w:space="0" w:color="auto"/>
            </w:tcBorders>
            <w:vAlign w:val="center"/>
          </w:tcPr>
          <w:p w14:paraId="0D2B1D4A" w14:textId="637713E2" w:rsidR="004A02D6"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Planlanan maliyet aşılmamıştır ve maliyet tablosunda değişiklik ihtiyacı bulunmamaktadır.</w:t>
            </w:r>
          </w:p>
        </w:tc>
      </w:tr>
      <w:tr w:rsidR="004A02D6" w:rsidRPr="00323541" w14:paraId="6B809F32" w14:textId="77777777" w:rsidTr="004A02D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475FD4B7"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946" w:type="dxa"/>
            <w:gridSpan w:val="6"/>
            <w:tcBorders>
              <w:left w:val="none" w:sz="0" w:space="0" w:color="auto"/>
            </w:tcBorders>
            <w:vAlign w:val="center"/>
          </w:tcPr>
          <w:p w14:paraId="42705BDA"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boyunca performans değerlerine ulaşılabileceği ancak alt yapı çalışmalarının sağlanması ve teknik ihtiyaçların karşılanması gerektiği değerlendirilmektedir.</w:t>
            </w:r>
          </w:p>
        </w:tc>
      </w:tr>
      <w:tr w:rsidR="004A02D6" w:rsidRPr="00323541" w14:paraId="4DC9A1FF" w14:textId="77777777" w:rsidTr="004A02D6">
        <w:trPr>
          <w:cnfStyle w:val="000000010000" w:firstRow="0" w:lastRow="0" w:firstColumn="0" w:lastColumn="0" w:oddVBand="0" w:evenVBand="0" w:oddHBand="0" w:evenHBand="1"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vAlign w:val="center"/>
          </w:tcPr>
          <w:p w14:paraId="40683BAC"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Performans Göstergesi</w:t>
            </w:r>
          </w:p>
        </w:tc>
        <w:tc>
          <w:tcPr>
            <w:tcW w:w="992" w:type="dxa"/>
            <w:tcBorders>
              <w:left w:val="none" w:sz="0" w:space="0" w:color="auto"/>
              <w:right w:val="none" w:sz="0" w:space="0" w:color="auto"/>
            </w:tcBorders>
            <w:vAlign w:val="center"/>
          </w:tcPr>
          <w:p w14:paraId="79C60EB9"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Hedefe Etkisi (%)</w:t>
            </w:r>
          </w:p>
        </w:tc>
        <w:tc>
          <w:tcPr>
            <w:tcW w:w="1985" w:type="dxa"/>
            <w:tcBorders>
              <w:left w:val="none" w:sz="0" w:space="0" w:color="auto"/>
              <w:right w:val="none" w:sz="0" w:space="0" w:color="auto"/>
            </w:tcBorders>
          </w:tcPr>
          <w:p w14:paraId="3E2FB5DC"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Başlangıç Değeri</w:t>
            </w:r>
          </w:p>
        </w:tc>
        <w:tc>
          <w:tcPr>
            <w:tcW w:w="1784" w:type="dxa"/>
            <w:gridSpan w:val="2"/>
            <w:tcBorders>
              <w:left w:val="none" w:sz="0" w:space="0" w:color="auto"/>
              <w:right w:val="none" w:sz="0" w:space="0" w:color="auto"/>
            </w:tcBorders>
          </w:tcPr>
          <w:p w14:paraId="47608D11"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Yılsonu Hedeflenen Değer</w:t>
            </w:r>
          </w:p>
        </w:tc>
        <w:tc>
          <w:tcPr>
            <w:tcW w:w="1377" w:type="dxa"/>
            <w:gridSpan w:val="2"/>
            <w:tcBorders>
              <w:left w:val="none" w:sz="0" w:space="0" w:color="auto"/>
              <w:right w:val="none" w:sz="0" w:space="0" w:color="auto"/>
            </w:tcBorders>
          </w:tcPr>
          <w:p w14:paraId="5E109E57"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roofErr w:type="gramStart"/>
            <w:r w:rsidRPr="00323541">
              <w:rPr>
                <w:rFonts w:ascii="Times New Roman" w:hAnsi="Times New Roman" w:cs="Times New Roman"/>
                <w:color w:val="000000" w:themeColor="text1"/>
                <w:sz w:val="18"/>
                <w:szCs w:val="18"/>
              </w:rPr>
              <w:t>İzleme  Dönemindeki</w:t>
            </w:r>
            <w:proofErr w:type="gramEnd"/>
            <w:r w:rsidRPr="00323541">
              <w:rPr>
                <w:rFonts w:ascii="Times New Roman" w:hAnsi="Times New Roman" w:cs="Times New Roman"/>
                <w:color w:val="000000" w:themeColor="text1"/>
                <w:sz w:val="18"/>
                <w:szCs w:val="18"/>
              </w:rPr>
              <w:t xml:space="preserve"> Gerçekleşme Değeri</w:t>
            </w:r>
          </w:p>
        </w:tc>
        <w:tc>
          <w:tcPr>
            <w:tcW w:w="1800" w:type="dxa"/>
            <w:tcBorders>
              <w:left w:val="none" w:sz="0" w:space="0" w:color="auto"/>
            </w:tcBorders>
          </w:tcPr>
          <w:p w14:paraId="3E974F4A"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p>
        </w:tc>
      </w:tr>
      <w:tr w:rsidR="004A02D6" w:rsidRPr="00323541" w14:paraId="3418295A" w14:textId="77777777" w:rsidTr="004A02D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vAlign w:val="center"/>
            <w:hideMark/>
          </w:tcPr>
          <w:p w14:paraId="4B58A4DA"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PG1.6.3 Açılan uzaktan eğitim sertifika program sayısı</w:t>
            </w:r>
          </w:p>
        </w:tc>
        <w:tc>
          <w:tcPr>
            <w:tcW w:w="992" w:type="dxa"/>
            <w:tcBorders>
              <w:left w:val="none" w:sz="0" w:space="0" w:color="auto"/>
              <w:right w:val="none" w:sz="0" w:space="0" w:color="auto"/>
            </w:tcBorders>
            <w:vAlign w:val="center"/>
          </w:tcPr>
          <w:p w14:paraId="22B92AA5"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30</w:t>
            </w:r>
          </w:p>
        </w:tc>
        <w:tc>
          <w:tcPr>
            <w:tcW w:w="1985" w:type="dxa"/>
            <w:tcBorders>
              <w:left w:val="none" w:sz="0" w:space="0" w:color="auto"/>
              <w:right w:val="none" w:sz="0" w:space="0" w:color="auto"/>
            </w:tcBorders>
            <w:vAlign w:val="center"/>
          </w:tcPr>
          <w:p w14:paraId="34A5C18D"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784" w:type="dxa"/>
            <w:gridSpan w:val="2"/>
            <w:tcBorders>
              <w:left w:val="none" w:sz="0" w:space="0" w:color="auto"/>
              <w:right w:val="none" w:sz="0" w:space="0" w:color="auto"/>
            </w:tcBorders>
            <w:vAlign w:val="center"/>
          </w:tcPr>
          <w:p w14:paraId="55FF0E3F"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1</w:t>
            </w:r>
          </w:p>
        </w:tc>
        <w:tc>
          <w:tcPr>
            <w:tcW w:w="1377" w:type="dxa"/>
            <w:gridSpan w:val="2"/>
            <w:tcBorders>
              <w:left w:val="none" w:sz="0" w:space="0" w:color="auto"/>
              <w:right w:val="none" w:sz="0" w:space="0" w:color="auto"/>
            </w:tcBorders>
            <w:vAlign w:val="center"/>
          </w:tcPr>
          <w:p w14:paraId="34D2606D"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c>
          <w:tcPr>
            <w:tcW w:w="1800" w:type="dxa"/>
            <w:tcBorders>
              <w:left w:val="none" w:sz="0" w:space="0" w:color="auto"/>
            </w:tcBorders>
            <w:vAlign w:val="center"/>
          </w:tcPr>
          <w:p w14:paraId="05CA11C3"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0</w:t>
            </w:r>
          </w:p>
        </w:tc>
      </w:tr>
      <w:tr w:rsidR="004A02D6" w:rsidRPr="00323541" w14:paraId="19FB0D94" w14:textId="77777777" w:rsidTr="004A02D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1DF72E6D"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İlgililik </w:t>
            </w:r>
          </w:p>
        </w:tc>
        <w:tc>
          <w:tcPr>
            <w:tcW w:w="6946" w:type="dxa"/>
            <w:gridSpan w:val="6"/>
            <w:tcBorders>
              <w:left w:val="none" w:sz="0" w:space="0" w:color="auto"/>
            </w:tcBorders>
            <w:vAlign w:val="center"/>
          </w:tcPr>
          <w:p w14:paraId="2EBCBF13"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Planın başlangıç döneminden itibaren iç ve dış çevrede ciddi değişiklikler meydana gelmemiştir.</w:t>
            </w:r>
          </w:p>
        </w:tc>
      </w:tr>
      <w:tr w:rsidR="004A02D6" w:rsidRPr="00323541" w14:paraId="6D2CF235" w14:textId="77777777" w:rsidTr="004A02D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4F4499CB"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Etkililik</w:t>
            </w:r>
          </w:p>
        </w:tc>
        <w:tc>
          <w:tcPr>
            <w:tcW w:w="6946" w:type="dxa"/>
            <w:gridSpan w:val="6"/>
            <w:tcBorders>
              <w:left w:val="none" w:sz="0" w:space="0" w:color="auto"/>
            </w:tcBorders>
            <w:vAlign w:val="center"/>
          </w:tcPr>
          <w:p w14:paraId="15CCCEF9"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Gösterge değerine ulaşılamamıştır. Dolayısıyla tespit edilen ihtiyaçlar karşılanamamıştır. Performans göstergelerinde hedeflenen değere ulaşabilmek için yıllar itibarıyla gerçekleşmesi öngörülen hedef ve göstergelere ilişkin güncelleme ihtiyacı vardır</w:t>
            </w:r>
          </w:p>
        </w:tc>
      </w:tr>
      <w:tr w:rsidR="004A02D6" w:rsidRPr="00323541" w14:paraId="02E876C9" w14:textId="77777777" w:rsidTr="004A02D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7054CD98"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 xml:space="preserve">Etkinlik </w:t>
            </w:r>
          </w:p>
        </w:tc>
        <w:tc>
          <w:tcPr>
            <w:tcW w:w="6946" w:type="dxa"/>
            <w:gridSpan w:val="6"/>
            <w:tcBorders>
              <w:left w:val="none" w:sz="0" w:space="0" w:color="auto"/>
            </w:tcBorders>
            <w:vAlign w:val="center"/>
          </w:tcPr>
          <w:p w14:paraId="00602141" w14:textId="77777777" w:rsidR="00436020" w:rsidRPr="00323541" w:rsidRDefault="00436020" w:rsidP="004A02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Planlanan maliyet aşılmamıştır ve maliyet tablosunda değişiklik ihtiyacı bulunmamaktadır.</w:t>
            </w:r>
          </w:p>
        </w:tc>
      </w:tr>
      <w:tr w:rsidR="004A02D6" w:rsidRPr="00323541" w14:paraId="4C6A25C3" w14:textId="77777777" w:rsidTr="004A02D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tcPr>
          <w:p w14:paraId="2B21AB07" w14:textId="77777777" w:rsidR="00436020" w:rsidRPr="00323541" w:rsidRDefault="00436020" w:rsidP="004A02D6">
            <w:pPr>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Sürdürülebilirlik</w:t>
            </w:r>
          </w:p>
        </w:tc>
        <w:tc>
          <w:tcPr>
            <w:tcW w:w="6946" w:type="dxa"/>
            <w:gridSpan w:val="6"/>
            <w:tcBorders>
              <w:left w:val="none" w:sz="0" w:space="0" w:color="auto"/>
            </w:tcBorders>
            <w:vAlign w:val="center"/>
          </w:tcPr>
          <w:p w14:paraId="45AB01A0" w14:textId="77777777" w:rsidR="00436020" w:rsidRPr="00323541" w:rsidRDefault="00436020" w:rsidP="004A02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323541">
              <w:rPr>
                <w:rFonts w:ascii="Times New Roman" w:hAnsi="Times New Roman" w:cs="Times New Roman"/>
                <w:color w:val="000000" w:themeColor="text1"/>
                <w:sz w:val="18"/>
                <w:szCs w:val="18"/>
              </w:rPr>
              <w:t>Plan dönemi boyunca performans değerlerine ulaşılabileceği ancak alt yapı çalışmalarının sağlanması ve teknik ihtiyaçların karşılanması gerektiği değerlendirilmektedir.</w:t>
            </w:r>
          </w:p>
        </w:tc>
      </w:tr>
    </w:tbl>
    <w:p w14:paraId="1F3788B4" w14:textId="77777777" w:rsidR="00436020" w:rsidRDefault="00436020" w:rsidP="00436020">
      <w:pPr>
        <w:rPr>
          <w:rFonts w:cstheme="minorHAnsi"/>
          <w:sz w:val="18"/>
          <w:szCs w:val="18"/>
        </w:rPr>
      </w:pPr>
    </w:p>
    <w:p w14:paraId="30841338" w14:textId="77777777" w:rsidR="00436020" w:rsidRDefault="00436020" w:rsidP="00436020">
      <w:pPr>
        <w:rPr>
          <w:rFonts w:cstheme="minorHAnsi"/>
          <w:sz w:val="18"/>
          <w:szCs w:val="18"/>
        </w:rPr>
      </w:pPr>
    </w:p>
    <w:p w14:paraId="4014394E" w14:textId="77777777" w:rsidR="00C62D9C" w:rsidRDefault="00C62D9C" w:rsidP="00436020">
      <w:pPr>
        <w:rPr>
          <w:rFonts w:cstheme="minorHAnsi"/>
          <w:sz w:val="18"/>
          <w:szCs w:val="18"/>
        </w:rPr>
      </w:pPr>
    </w:p>
    <w:p w14:paraId="5B4FFFF3" w14:textId="77777777" w:rsidR="00C62D9C" w:rsidRDefault="00C62D9C" w:rsidP="00436020">
      <w:pPr>
        <w:rPr>
          <w:rFonts w:cstheme="minorHAnsi"/>
          <w:sz w:val="18"/>
          <w:szCs w:val="18"/>
        </w:rPr>
      </w:pPr>
    </w:p>
    <w:p w14:paraId="52544B34" w14:textId="77777777" w:rsidR="00C62D9C" w:rsidRDefault="00C62D9C" w:rsidP="00436020">
      <w:pPr>
        <w:rPr>
          <w:rFonts w:cstheme="minorHAnsi"/>
          <w:sz w:val="18"/>
          <w:szCs w:val="18"/>
        </w:rPr>
      </w:pPr>
    </w:p>
    <w:p w14:paraId="557A5B05" w14:textId="77777777" w:rsidR="00C62D9C" w:rsidRDefault="00C62D9C" w:rsidP="00436020">
      <w:pPr>
        <w:rPr>
          <w:rFonts w:cstheme="minorHAnsi"/>
          <w:sz w:val="18"/>
          <w:szCs w:val="18"/>
        </w:rPr>
      </w:pPr>
    </w:p>
    <w:p w14:paraId="4CC7B2C9" w14:textId="77777777" w:rsidR="00C62D9C" w:rsidRDefault="00C62D9C" w:rsidP="00436020">
      <w:pPr>
        <w:rPr>
          <w:rFonts w:cstheme="minorHAnsi"/>
          <w:sz w:val="18"/>
          <w:szCs w:val="18"/>
        </w:rPr>
      </w:pPr>
    </w:p>
    <w:p w14:paraId="625E061B" w14:textId="77777777" w:rsidR="00C62D9C" w:rsidRDefault="00C62D9C" w:rsidP="00436020">
      <w:pPr>
        <w:rPr>
          <w:rFonts w:cstheme="minorHAnsi"/>
          <w:sz w:val="18"/>
          <w:szCs w:val="18"/>
        </w:rPr>
      </w:pPr>
    </w:p>
    <w:p w14:paraId="1561B821" w14:textId="77777777" w:rsidR="00C62D9C" w:rsidRDefault="00C62D9C" w:rsidP="00436020">
      <w:pPr>
        <w:rPr>
          <w:rFonts w:cstheme="minorHAnsi"/>
          <w:sz w:val="18"/>
          <w:szCs w:val="18"/>
        </w:rPr>
      </w:pPr>
    </w:p>
    <w:p w14:paraId="49A1E158" w14:textId="77777777" w:rsidR="00C62D9C" w:rsidRDefault="00C62D9C" w:rsidP="00436020">
      <w:pPr>
        <w:rPr>
          <w:rFonts w:cstheme="minorHAnsi"/>
          <w:sz w:val="18"/>
          <w:szCs w:val="18"/>
        </w:rPr>
      </w:pPr>
    </w:p>
    <w:p w14:paraId="04FF6FED" w14:textId="77777777" w:rsidR="00C62D9C" w:rsidRDefault="00C62D9C" w:rsidP="00436020">
      <w:pPr>
        <w:rPr>
          <w:rFonts w:cstheme="minorHAnsi"/>
          <w:sz w:val="18"/>
          <w:szCs w:val="18"/>
        </w:rPr>
      </w:pPr>
    </w:p>
    <w:p w14:paraId="73F0967D" w14:textId="77777777" w:rsidR="00C62D9C" w:rsidRDefault="00C62D9C" w:rsidP="00436020">
      <w:pPr>
        <w:rPr>
          <w:rFonts w:cstheme="minorHAnsi"/>
          <w:sz w:val="18"/>
          <w:szCs w:val="18"/>
        </w:rPr>
      </w:pPr>
    </w:p>
    <w:p w14:paraId="2F70F6D2" w14:textId="77777777" w:rsidR="00323541" w:rsidRDefault="00323541" w:rsidP="00436020">
      <w:pPr>
        <w:rPr>
          <w:rFonts w:cstheme="minorHAnsi"/>
          <w:sz w:val="18"/>
          <w:szCs w:val="18"/>
        </w:rPr>
      </w:pPr>
    </w:p>
    <w:p w14:paraId="3AB25D8F" w14:textId="77777777" w:rsidR="00C62D9C" w:rsidRDefault="00C62D9C" w:rsidP="00436020">
      <w:pPr>
        <w:rPr>
          <w:rFonts w:cstheme="minorHAnsi"/>
          <w:sz w:val="18"/>
          <w:szCs w:val="18"/>
        </w:rPr>
      </w:pPr>
    </w:p>
    <w:p w14:paraId="367514B1" w14:textId="77777777" w:rsidR="00C62D9C" w:rsidRDefault="00C62D9C" w:rsidP="00436020">
      <w:pPr>
        <w:rPr>
          <w:rFonts w:cstheme="minorHAnsi"/>
          <w:sz w:val="18"/>
          <w:szCs w:val="18"/>
        </w:rPr>
      </w:pPr>
    </w:p>
    <w:p w14:paraId="6CC9DC56" w14:textId="77777777" w:rsidR="00C62D9C" w:rsidRDefault="00C62D9C"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83"/>
        <w:gridCol w:w="1334"/>
        <w:gridCol w:w="43"/>
        <w:gridCol w:w="1366"/>
        <w:gridCol w:w="8"/>
      </w:tblGrid>
      <w:tr w:rsidR="00436020" w:rsidRPr="00323541" w14:paraId="653AEE86" w14:textId="77777777" w:rsidTr="00323541">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297C27D3" w14:textId="77777777" w:rsidR="00436020" w:rsidRPr="00323541" w:rsidRDefault="00436020" w:rsidP="0006684C">
            <w:pPr>
              <w:rPr>
                <w:rFonts w:ascii="Times New Roman" w:eastAsia="Times New Roman" w:hAnsi="Times New Roman" w:cs="Times New Roman"/>
                <w:bCs w:val="0"/>
                <w:sz w:val="18"/>
                <w:szCs w:val="18"/>
                <w:lang w:eastAsia="tr-TR"/>
              </w:rPr>
            </w:pPr>
            <w:r w:rsidRPr="00323541">
              <w:rPr>
                <w:rFonts w:ascii="Times New Roman" w:eastAsia="Times New Roman" w:hAnsi="Times New Roman" w:cs="Times New Roman"/>
                <w:bCs w:val="0"/>
                <w:color w:val="auto"/>
                <w:sz w:val="18"/>
                <w:szCs w:val="18"/>
                <w:lang w:eastAsia="tr-TR"/>
              </w:rPr>
              <w:t>Amaç 2</w:t>
            </w:r>
          </w:p>
        </w:tc>
        <w:tc>
          <w:tcPr>
            <w:tcW w:w="6520" w:type="dxa"/>
            <w:gridSpan w:val="7"/>
            <w:tcBorders>
              <w:top w:val="none" w:sz="0" w:space="0" w:color="auto"/>
              <w:left w:val="none" w:sz="0" w:space="0" w:color="auto"/>
              <w:bottom w:val="none" w:sz="0" w:space="0" w:color="auto"/>
              <w:right w:val="none" w:sz="0" w:space="0" w:color="auto"/>
            </w:tcBorders>
            <w:vAlign w:val="center"/>
            <w:hideMark/>
          </w:tcPr>
          <w:p w14:paraId="1B108E97" w14:textId="77777777" w:rsidR="00436020" w:rsidRPr="00323541"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323541">
              <w:rPr>
                <w:rFonts w:ascii="Times New Roman" w:eastAsia="Times New Roman" w:hAnsi="Times New Roman" w:cs="Times New Roman"/>
                <w:color w:val="auto"/>
                <w:sz w:val="18"/>
                <w:szCs w:val="18"/>
                <w:lang w:eastAsia="tr-TR"/>
              </w:rPr>
              <w:t>Kurumsal kapasiteyi artırmak ve kurum kültürünü oluşturmak.</w:t>
            </w:r>
          </w:p>
        </w:tc>
      </w:tr>
      <w:tr w:rsidR="00436020" w:rsidRPr="00323541" w14:paraId="3026C29E" w14:textId="77777777" w:rsidTr="0032354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20DD8950" w14:textId="77777777" w:rsidR="00436020" w:rsidRPr="00323541" w:rsidRDefault="00436020" w:rsidP="0006684C">
            <w:pPr>
              <w:rPr>
                <w:rFonts w:ascii="Times New Roman" w:eastAsia="Times New Roman" w:hAnsi="Times New Roman" w:cs="Times New Roman"/>
                <w:bCs w:val="0"/>
                <w:sz w:val="18"/>
                <w:szCs w:val="18"/>
                <w:lang w:eastAsia="tr-TR"/>
              </w:rPr>
            </w:pPr>
            <w:r w:rsidRPr="00323541">
              <w:rPr>
                <w:rFonts w:ascii="Times New Roman" w:eastAsia="Times New Roman" w:hAnsi="Times New Roman" w:cs="Times New Roman"/>
                <w:bCs w:val="0"/>
                <w:sz w:val="18"/>
                <w:szCs w:val="18"/>
                <w:lang w:eastAsia="tr-TR"/>
              </w:rPr>
              <w:t>Hedef 2.1</w:t>
            </w:r>
          </w:p>
        </w:tc>
        <w:tc>
          <w:tcPr>
            <w:tcW w:w="6520" w:type="dxa"/>
            <w:gridSpan w:val="7"/>
            <w:tcBorders>
              <w:left w:val="none" w:sz="0" w:space="0" w:color="auto"/>
            </w:tcBorders>
            <w:vAlign w:val="center"/>
            <w:hideMark/>
          </w:tcPr>
          <w:p w14:paraId="6DE9747D" w14:textId="77777777" w:rsidR="00436020" w:rsidRPr="00323541"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eastAsia="Times New Roman" w:hAnsi="Times New Roman" w:cs="Times New Roman"/>
                <w:sz w:val="18"/>
                <w:szCs w:val="18"/>
                <w:lang w:eastAsia="tr-TR"/>
              </w:rPr>
              <w:t xml:space="preserve">2023 yılına kadar akademik personel sayısını </w:t>
            </w:r>
            <w:proofErr w:type="gramStart"/>
            <w:r w:rsidRPr="00323541">
              <w:rPr>
                <w:rFonts w:ascii="Times New Roman" w:eastAsia="Times New Roman" w:hAnsi="Times New Roman" w:cs="Times New Roman"/>
                <w:sz w:val="18"/>
                <w:szCs w:val="18"/>
                <w:lang w:eastAsia="tr-TR"/>
              </w:rPr>
              <w:t>%30</w:t>
            </w:r>
            <w:proofErr w:type="gramEnd"/>
            <w:r w:rsidRPr="00323541">
              <w:rPr>
                <w:rFonts w:ascii="Times New Roman" w:eastAsia="Times New Roman" w:hAnsi="Times New Roman" w:cs="Times New Roman"/>
                <w:sz w:val="18"/>
                <w:szCs w:val="18"/>
                <w:lang w:eastAsia="tr-TR"/>
              </w:rPr>
              <w:t>, idari personel sayısını %5 artırmak.</w:t>
            </w:r>
          </w:p>
        </w:tc>
      </w:tr>
      <w:tr w:rsidR="00436020" w:rsidRPr="00323541" w14:paraId="53AC0332" w14:textId="77777777" w:rsidTr="00323541">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A04EDC1" w14:textId="77777777" w:rsidR="00436020" w:rsidRPr="00323541" w:rsidRDefault="00436020" w:rsidP="0006684C">
            <w:pPr>
              <w:rPr>
                <w:rFonts w:ascii="Times New Roman" w:eastAsia="Times New Roman" w:hAnsi="Times New Roman" w:cs="Times New Roman"/>
                <w:bCs w:val="0"/>
                <w:sz w:val="18"/>
                <w:szCs w:val="18"/>
                <w:lang w:eastAsia="tr-TR"/>
              </w:rPr>
            </w:pPr>
            <w:r w:rsidRPr="00323541">
              <w:rPr>
                <w:rFonts w:ascii="Times New Roman" w:eastAsia="Times New Roman" w:hAnsi="Times New Roman" w:cs="Times New Roman"/>
                <w:bCs w:val="0"/>
                <w:sz w:val="18"/>
                <w:szCs w:val="18"/>
                <w:lang w:eastAsia="tr-TR"/>
              </w:rPr>
              <w:t>Hedef 2.1 Performansı</w:t>
            </w:r>
          </w:p>
        </w:tc>
        <w:tc>
          <w:tcPr>
            <w:tcW w:w="6520" w:type="dxa"/>
            <w:gridSpan w:val="7"/>
            <w:tcBorders>
              <w:left w:val="single" w:sz="4" w:space="0" w:color="auto"/>
            </w:tcBorders>
          </w:tcPr>
          <w:p w14:paraId="0A21F476" w14:textId="77777777" w:rsidR="00436020" w:rsidRPr="00323541"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323541">
              <w:rPr>
                <w:rFonts w:ascii="Times New Roman" w:eastAsia="Times New Roman" w:hAnsi="Times New Roman" w:cs="Times New Roman"/>
                <w:b/>
                <w:bCs/>
                <w:sz w:val="18"/>
                <w:szCs w:val="18"/>
                <w:lang w:eastAsia="tr-TR"/>
              </w:rPr>
              <w:t>%298</w:t>
            </w:r>
            <w:proofErr w:type="gramEnd"/>
          </w:p>
        </w:tc>
      </w:tr>
      <w:tr w:rsidR="00436020" w:rsidRPr="00323541" w14:paraId="2D80F2CE" w14:textId="77777777" w:rsidTr="0032354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9037513" w14:textId="77777777" w:rsidR="00436020" w:rsidRPr="00323541" w:rsidRDefault="00436020" w:rsidP="0006684C">
            <w:pPr>
              <w:rPr>
                <w:rFonts w:ascii="Times New Roman" w:eastAsia="Times New Roman" w:hAnsi="Times New Roman" w:cs="Times New Roman"/>
                <w:bCs w:val="0"/>
                <w:sz w:val="18"/>
                <w:szCs w:val="18"/>
                <w:lang w:eastAsia="tr-TR"/>
              </w:rPr>
            </w:pPr>
            <w:r w:rsidRPr="00323541">
              <w:rPr>
                <w:rFonts w:ascii="Times New Roman" w:eastAsia="Times New Roman" w:hAnsi="Times New Roman" w:cs="Times New Roman"/>
                <w:bCs w:val="0"/>
                <w:sz w:val="18"/>
                <w:szCs w:val="18"/>
                <w:lang w:eastAsia="tr-TR"/>
              </w:rPr>
              <w:t>Sorumlu Birim</w:t>
            </w:r>
          </w:p>
        </w:tc>
        <w:tc>
          <w:tcPr>
            <w:tcW w:w="6520" w:type="dxa"/>
            <w:gridSpan w:val="7"/>
            <w:tcBorders>
              <w:left w:val="single" w:sz="4" w:space="0" w:color="auto"/>
            </w:tcBorders>
            <w:vAlign w:val="center"/>
          </w:tcPr>
          <w:p w14:paraId="64AF208F" w14:textId="77777777" w:rsidR="00436020" w:rsidRPr="00323541"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tr-TR"/>
              </w:rPr>
            </w:pPr>
            <w:r w:rsidRPr="00323541">
              <w:rPr>
                <w:rFonts w:ascii="Times New Roman" w:eastAsia="Times New Roman" w:hAnsi="Times New Roman" w:cs="Times New Roman"/>
                <w:sz w:val="18"/>
                <w:szCs w:val="18"/>
                <w:lang w:eastAsia="tr-TR"/>
              </w:rPr>
              <w:t>Personel Daire Başkanlığı</w:t>
            </w:r>
          </w:p>
        </w:tc>
      </w:tr>
      <w:tr w:rsidR="00436020" w:rsidRPr="00323541" w14:paraId="5717A05A" w14:textId="77777777" w:rsidTr="0032354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6EF8F0B" w14:textId="77777777" w:rsidR="00436020" w:rsidRPr="00323541" w:rsidRDefault="00436020" w:rsidP="0006684C">
            <w:pPr>
              <w:rPr>
                <w:rFonts w:ascii="Times New Roman" w:eastAsia="Times New Roman" w:hAnsi="Times New Roman" w:cs="Times New Roman"/>
                <w:sz w:val="18"/>
                <w:szCs w:val="18"/>
                <w:lang w:eastAsia="tr-TR"/>
              </w:rPr>
            </w:pPr>
            <w:r w:rsidRPr="00323541">
              <w:rPr>
                <w:rFonts w:ascii="Times New Roman" w:eastAsia="Times New Roman" w:hAnsi="Times New Roman" w:cs="Times New Roman"/>
                <w:bCs w:val="0"/>
                <w:sz w:val="18"/>
                <w:szCs w:val="18"/>
                <w:lang w:eastAsia="tr-TR"/>
              </w:rPr>
              <w:t>Hedefe İlişkin Sapmanın Nedeni</w:t>
            </w:r>
          </w:p>
        </w:tc>
        <w:tc>
          <w:tcPr>
            <w:tcW w:w="6520" w:type="dxa"/>
            <w:gridSpan w:val="7"/>
            <w:tcBorders>
              <w:left w:val="single" w:sz="4" w:space="0" w:color="auto"/>
            </w:tcBorders>
            <w:vAlign w:val="center"/>
          </w:tcPr>
          <w:p w14:paraId="6F4F7A66" w14:textId="77777777" w:rsidR="00436020" w:rsidRPr="00323541"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hAnsi="Times New Roman" w:cs="Times New Roman"/>
                <w:bCs/>
                <w:sz w:val="18"/>
                <w:szCs w:val="18"/>
              </w:rPr>
              <w:t>Hedefe ilişkin bir sapma bulunmamaktadır</w:t>
            </w:r>
          </w:p>
        </w:tc>
      </w:tr>
      <w:tr w:rsidR="00436020" w:rsidRPr="00323541" w14:paraId="58E08B91" w14:textId="77777777" w:rsidTr="0032354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06F7BEE" w14:textId="77777777" w:rsidR="00436020" w:rsidRPr="00323541" w:rsidRDefault="00436020" w:rsidP="0006684C">
            <w:pPr>
              <w:rPr>
                <w:rFonts w:ascii="Times New Roman" w:eastAsia="Times New Roman" w:hAnsi="Times New Roman" w:cs="Times New Roman"/>
                <w:sz w:val="18"/>
                <w:szCs w:val="18"/>
                <w:lang w:eastAsia="tr-TR"/>
              </w:rPr>
            </w:pPr>
            <w:r w:rsidRPr="00323541">
              <w:rPr>
                <w:rFonts w:ascii="Times New Roman" w:eastAsia="Times New Roman" w:hAnsi="Times New Roman" w:cs="Times New Roman"/>
                <w:bCs w:val="0"/>
                <w:sz w:val="18"/>
                <w:szCs w:val="18"/>
                <w:lang w:eastAsia="tr-TR"/>
              </w:rPr>
              <w:t>Hedefe İlişkin Alınacak Önlemler</w:t>
            </w:r>
          </w:p>
        </w:tc>
        <w:tc>
          <w:tcPr>
            <w:tcW w:w="6520" w:type="dxa"/>
            <w:gridSpan w:val="7"/>
            <w:tcBorders>
              <w:left w:val="single" w:sz="4" w:space="0" w:color="auto"/>
            </w:tcBorders>
            <w:vAlign w:val="center"/>
          </w:tcPr>
          <w:p w14:paraId="0FF22E22" w14:textId="77777777" w:rsidR="00436020" w:rsidRPr="00323541"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hAnsi="Times New Roman" w:cs="Times New Roman"/>
                <w:bCs/>
                <w:sz w:val="18"/>
                <w:szCs w:val="18"/>
              </w:rPr>
              <w:t>Belirlenen hedefe ulaşıldığı için ek bir önleme ihtiyaç duyulmamaktadır.</w:t>
            </w:r>
          </w:p>
        </w:tc>
      </w:tr>
      <w:tr w:rsidR="00436020" w:rsidRPr="00323541" w14:paraId="68610FCC"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395722E0" w14:textId="77777777" w:rsidR="00436020" w:rsidRPr="00323541" w:rsidRDefault="00436020" w:rsidP="0006684C">
            <w:pPr>
              <w:rPr>
                <w:rFonts w:ascii="Times New Roman" w:eastAsia="Times New Roman" w:hAnsi="Times New Roman" w:cs="Times New Roman"/>
                <w:b w:val="0"/>
                <w:sz w:val="18"/>
                <w:szCs w:val="18"/>
                <w:lang w:eastAsia="tr-TR"/>
              </w:rPr>
            </w:pPr>
            <w:r w:rsidRPr="00323541">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5EE1C61D"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323541">
              <w:rPr>
                <w:rFonts w:ascii="Times New Roman" w:eastAsia="Times New Roman" w:hAnsi="Times New Roman" w:cs="Times New Roman"/>
                <w:b/>
                <w:bCs/>
                <w:sz w:val="18"/>
                <w:szCs w:val="18"/>
                <w:lang w:eastAsia="tr-TR"/>
              </w:rPr>
              <w:t>Hedefe Etkisi (%)</w:t>
            </w:r>
          </w:p>
        </w:tc>
        <w:tc>
          <w:tcPr>
            <w:tcW w:w="1985" w:type="dxa"/>
            <w:tcBorders>
              <w:left w:val="single" w:sz="4" w:space="0" w:color="auto"/>
              <w:right w:val="single" w:sz="4" w:space="0" w:color="auto"/>
            </w:tcBorders>
            <w:hideMark/>
          </w:tcPr>
          <w:p w14:paraId="167A1F1A"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323541">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6607F6BE"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323541">
              <w:rPr>
                <w:rFonts w:ascii="Times New Roman" w:eastAsia="Times New Roman" w:hAnsi="Times New Roman" w:cs="Times New Roman"/>
                <w:b/>
                <w:bCs/>
                <w:sz w:val="18"/>
                <w:szCs w:val="18"/>
                <w:lang w:eastAsia="tr-TR"/>
              </w:rPr>
              <w:t>İzleme  Dönemindeki</w:t>
            </w:r>
            <w:proofErr w:type="gramEnd"/>
            <w:r w:rsidRPr="00323541">
              <w:rPr>
                <w:rFonts w:ascii="Times New Roman" w:eastAsia="Times New Roman" w:hAnsi="Times New Roman" w:cs="Times New Roman"/>
                <w:b/>
                <w:bCs/>
                <w:sz w:val="18"/>
                <w:szCs w:val="18"/>
                <w:lang w:eastAsia="tr-TR"/>
              </w:rPr>
              <w:t xml:space="preserve"> Yılsonu Hedeflenen Değer</w:t>
            </w:r>
          </w:p>
        </w:tc>
        <w:tc>
          <w:tcPr>
            <w:tcW w:w="1417" w:type="dxa"/>
            <w:gridSpan w:val="2"/>
            <w:tcBorders>
              <w:left w:val="single" w:sz="4" w:space="0" w:color="auto"/>
              <w:right w:val="single" w:sz="4" w:space="0" w:color="auto"/>
            </w:tcBorders>
            <w:hideMark/>
          </w:tcPr>
          <w:p w14:paraId="5A91D01B"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323541">
              <w:rPr>
                <w:rFonts w:ascii="Times New Roman" w:eastAsia="Times New Roman" w:hAnsi="Times New Roman" w:cs="Times New Roman"/>
                <w:b/>
                <w:bCs/>
                <w:sz w:val="18"/>
                <w:szCs w:val="18"/>
                <w:lang w:eastAsia="tr-TR"/>
              </w:rPr>
              <w:t>İzleme  Dönemindeki</w:t>
            </w:r>
            <w:proofErr w:type="gramEnd"/>
            <w:r w:rsidRPr="00323541">
              <w:rPr>
                <w:rFonts w:ascii="Times New Roman" w:eastAsia="Times New Roman" w:hAnsi="Times New Roman" w:cs="Times New Roman"/>
                <w:b/>
                <w:bCs/>
                <w:sz w:val="18"/>
                <w:szCs w:val="18"/>
                <w:lang w:eastAsia="tr-TR"/>
              </w:rPr>
              <w:t xml:space="preserve"> Gerçekleşme Değeri</w:t>
            </w:r>
          </w:p>
        </w:tc>
        <w:tc>
          <w:tcPr>
            <w:tcW w:w="1417" w:type="dxa"/>
            <w:gridSpan w:val="3"/>
            <w:tcBorders>
              <w:left w:val="single" w:sz="4" w:space="0" w:color="auto"/>
            </w:tcBorders>
            <w:hideMark/>
          </w:tcPr>
          <w:p w14:paraId="26E98A08"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323541">
              <w:rPr>
                <w:rFonts w:ascii="Times New Roman" w:eastAsia="Times New Roman" w:hAnsi="Times New Roman" w:cs="Times New Roman"/>
                <w:b/>
                <w:bCs/>
                <w:sz w:val="18"/>
                <w:szCs w:val="18"/>
                <w:lang w:eastAsia="tr-TR"/>
              </w:rPr>
              <w:t>Performans</w:t>
            </w:r>
          </w:p>
        </w:tc>
      </w:tr>
      <w:tr w:rsidR="00436020" w:rsidRPr="00323541" w14:paraId="2218CE9E"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6EA7FC78" w14:textId="77777777" w:rsidR="00436020" w:rsidRPr="00323541" w:rsidRDefault="00436020" w:rsidP="0006684C">
            <w:pPr>
              <w:jc w:val="both"/>
              <w:rPr>
                <w:rFonts w:ascii="Times New Roman" w:eastAsia="Times New Roman" w:hAnsi="Times New Roman" w:cs="Times New Roman"/>
                <w:b w:val="0"/>
                <w:sz w:val="18"/>
                <w:szCs w:val="18"/>
                <w:lang w:eastAsia="tr-TR"/>
              </w:rPr>
            </w:pPr>
            <w:r w:rsidRPr="00323541">
              <w:rPr>
                <w:rFonts w:ascii="Times New Roman" w:eastAsia="Times New Roman" w:hAnsi="Times New Roman" w:cs="Times New Roman"/>
                <w:bCs w:val="0"/>
                <w:sz w:val="18"/>
                <w:szCs w:val="18"/>
                <w:lang w:eastAsia="tr-TR"/>
              </w:rPr>
              <w:t>PG2.1.1 Akademik personel sayısı</w:t>
            </w:r>
          </w:p>
        </w:tc>
        <w:tc>
          <w:tcPr>
            <w:tcW w:w="850" w:type="dxa"/>
            <w:tcBorders>
              <w:bottom w:val="single" w:sz="4" w:space="0" w:color="auto"/>
              <w:right w:val="single" w:sz="4" w:space="0" w:color="auto"/>
            </w:tcBorders>
            <w:vAlign w:val="center"/>
          </w:tcPr>
          <w:p w14:paraId="3D8D6EFF"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50</w:t>
            </w:r>
          </w:p>
        </w:tc>
        <w:tc>
          <w:tcPr>
            <w:tcW w:w="1985" w:type="dxa"/>
            <w:tcBorders>
              <w:left w:val="single" w:sz="4" w:space="0" w:color="auto"/>
              <w:bottom w:val="single" w:sz="4" w:space="0" w:color="auto"/>
              <w:right w:val="single" w:sz="4" w:space="0" w:color="auto"/>
            </w:tcBorders>
            <w:vAlign w:val="center"/>
          </w:tcPr>
          <w:p w14:paraId="75E7F996"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420</w:t>
            </w:r>
          </w:p>
        </w:tc>
        <w:tc>
          <w:tcPr>
            <w:tcW w:w="1701" w:type="dxa"/>
            <w:tcBorders>
              <w:left w:val="single" w:sz="4" w:space="0" w:color="auto"/>
              <w:bottom w:val="single" w:sz="4" w:space="0" w:color="auto"/>
              <w:right w:val="single" w:sz="4" w:space="0" w:color="auto"/>
            </w:tcBorders>
            <w:vAlign w:val="center"/>
          </w:tcPr>
          <w:p w14:paraId="5F5EDE3C"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545</w:t>
            </w:r>
          </w:p>
        </w:tc>
        <w:tc>
          <w:tcPr>
            <w:tcW w:w="1417" w:type="dxa"/>
            <w:gridSpan w:val="2"/>
            <w:tcBorders>
              <w:left w:val="single" w:sz="4" w:space="0" w:color="auto"/>
              <w:bottom w:val="single" w:sz="4" w:space="0" w:color="auto"/>
              <w:right w:val="single" w:sz="4" w:space="0" w:color="auto"/>
            </w:tcBorders>
            <w:vAlign w:val="center"/>
          </w:tcPr>
          <w:p w14:paraId="55808F9E"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eastAsia="Times New Roman" w:hAnsi="Times New Roman" w:cs="Times New Roman"/>
                <w:color w:val="000000"/>
                <w:sz w:val="18"/>
                <w:szCs w:val="18"/>
                <w:lang w:eastAsia="tr-TR"/>
              </w:rPr>
              <w:t>566</w:t>
            </w:r>
          </w:p>
        </w:tc>
        <w:tc>
          <w:tcPr>
            <w:tcW w:w="1409" w:type="dxa"/>
            <w:gridSpan w:val="2"/>
            <w:tcBorders>
              <w:left w:val="single" w:sz="4" w:space="0" w:color="auto"/>
              <w:bottom w:val="single" w:sz="4" w:space="0" w:color="auto"/>
            </w:tcBorders>
            <w:vAlign w:val="center"/>
          </w:tcPr>
          <w:p w14:paraId="401288D9"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323541">
              <w:rPr>
                <w:rFonts w:ascii="Times New Roman" w:eastAsia="Times New Roman" w:hAnsi="Times New Roman" w:cs="Times New Roman"/>
                <w:color w:val="000000"/>
                <w:sz w:val="18"/>
                <w:szCs w:val="18"/>
                <w:lang w:eastAsia="tr-TR"/>
              </w:rPr>
              <w:t>%116</w:t>
            </w:r>
            <w:proofErr w:type="gramEnd"/>
          </w:p>
        </w:tc>
      </w:tr>
      <w:tr w:rsidR="00436020" w:rsidRPr="00323541" w14:paraId="093CB275"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CBB3873"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 xml:space="preserve">İlgililik </w:t>
            </w:r>
          </w:p>
        </w:tc>
        <w:tc>
          <w:tcPr>
            <w:tcW w:w="6520" w:type="dxa"/>
            <w:gridSpan w:val="7"/>
            <w:tcBorders>
              <w:left w:val="single" w:sz="4" w:space="0" w:color="auto"/>
            </w:tcBorders>
            <w:vAlign w:val="center"/>
          </w:tcPr>
          <w:p w14:paraId="25715E55" w14:textId="77777777" w:rsidR="00436020" w:rsidRPr="00323541"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Üniversitemizde 2023 yılsonu itibari ile 556(Kadrolu) 6(Yabancı Uyruklu) 4(Görevlendirme) akademik personel bulunmaktadır. Planın başlangıç döneminden itibaren planlanan etkinlikler için iç ve dış çevrede ciddi değişiklikler meydana gelmedi. Bu nedenle de tespitler ve ihtiyaçlarda değişiklik olmadı. Performans hedefine ulaşıldığı için gösterge değişikliği öngörülmemektedir.</w:t>
            </w:r>
          </w:p>
        </w:tc>
      </w:tr>
      <w:tr w:rsidR="00436020" w:rsidRPr="00323541" w14:paraId="5F9DBF6A"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896E23B"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Etkililik</w:t>
            </w:r>
          </w:p>
        </w:tc>
        <w:tc>
          <w:tcPr>
            <w:tcW w:w="6520" w:type="dxa"/>
            <w:gridSpan w:val="7"/>
            <w:tcBorders>
              <w:left w:val="single" w:sz="4" w:space="0" w:color="auto"/>
            </w:tcBorders>
            <w:vAlign w:val="center"/>
          </w:tcPr>
          <w:p w14:paraId="4F71E652" w14:textId="77777777" w:rsidR="00436020" w:rsidRPr="00323541"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Gösterge değerine ulaşılmıştır. Tespit edilen ihtiyaçlar karşılandı. Yıllar itibariyle öngörülen hedef ve göstergelere ilişkin güncelleme ihtiyacı gerekmemektedir</w:t>
            </w:r>
          </w:p>
        </w:tc>
      </w:tr>
      <w:tr w:rsidR="00436020" w:rsidRPr="00323541" w14:paraId="3994210E"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1C5275D"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 xml:space="preserve">Etkinlik </w:t>
            </w:r>
          </w:p>
        </w:tc>
        <w:tc>
          <w:tcPr>
            <w:tcW w:w="6520" w:type="dxa"/>
            <w:gridSpan w:val="7"/>
            <w:tcBorders>
              <w:left w:val="single" w:sz="4" w:space="0" w:color="auto"/>
            </w:tcBorders>
            <w:vAlign w:val="center"/>
          </w:tcPr>
          <w:p w14:paraId="4383FD2B" w14:textId="77777777" w:rsidR="00436020" w:rsidRPr="00323541"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Öngörülen maliyet aşılmamıştır. Bu nedenle tahmini maliyet tablosunda değişikliğe ihtiyaç duyulmamaktadır.</w:t>
            </w:r>
          </w:p>
        </w:tc>
      </w:tr>
      <w:tr w:rsidR="00436020" w:rsidRPr="00323541" w14:paraId="2E1B4D64"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2C4E60A"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Sürdürülebilirlik</w:t>
            </w:r>
          </w:p>
        </w:tc>
        <w:tc>
          <w:tcPr>
            <w:tcW w:w="6520" w:type="dxa"/>
            <w:gridSpan w:val="7"/>
            <w:tcBorders>
              <w:left w:val="single" w:sz="4" w:space="0" w:color="auto"/>
            </w:tcBorders>
            <w:vAlign w:val="center"/>
          </w:tcPr>
          <w:p w14:paraId="56B9B9D7" w14:textId="77777777" w:rsidR="00436020" w:rsidRPr="00323541"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Performans göstergelerinin devam ettirilebilmesi için kurumsal, yasal, çevresel riskler bulunmamaktadır.</w:t>
            </w:r>
          </w:p>
        </w:tc>
      </w:tr>
      <w:tr w:rsidR="00436020" w:rsidRPr="00323541" w14:paraId="193B13F0" w14:textId="77777777" w:rsidTr="0006684C">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6874CF77" w14:textId="77777777" w:rsidR="00436020" w:rsidRPr="00323541" w:rsidRDefault="00436020" w:rsidP="0006684C">
            <w:pPr>
              <w:rPr>
                <w:rFonts w:ascii="Times New Roman" w:eastAsia="Times New Roman" w:hAnsi="Times New Roman" w:cs="Times New Roman"/>
                <w:b w:val="0"/>
                <w:sz w:val="18"/>
                <w:szCs w:val="18"/>
                <w:lang w:eastAsia="tr-TR"/>
              </w:rPr>
            </w:pPr>
            <w:r w:rsidRPr="00323541">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6447F5C6"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323541">
              <w:rPr>
                <w:rFonts w:ascii="Times New Roman" w:eastAsia="Times New Roman" w:hAnsi="Times New Roman" w:cs="Times New Roman"/>
                <w:b/>
                <w:bCs/>
                <w:sz w:val="18"/>
                <w:szCs w:val="18"/>
                <w:lang w:eastAsia="tr-TR"/>
              </w:rPr>
              <w:t>Hedefe Etkisi (%)</w:t>
            </w:r>
          </w:p>
        </w:tc>
        <w:tc>
          <w:tcPr>
            <w:tcW w:w="1985" w:type="dxa"/>
            <w:tcBorders>
              <w:left w:val="single" w:sz="4" w:space="0" w:color="auto"/>
              <w:right w:val="single" w:sz="4" w:space="0" w:color="auto"/>
            </w:tcBorders>
          </w:tcPr>
          <w:p w14:paraId="37AC9C33"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323541">
              <w:rPr>
                <w:rFonts w:ascii="Times New Roman" w:eastAsia="Times New Roman" w:hAnsi="Times New Roman" w:cs="Times New Roman"/>
                <w:b/>
                <w:bCs/>
                <w:sz w:val="18"/>
                <w:szCs w:val="18"/>
                <w:lang w:eastAsia="tr-TR"/>
              </w:rPr>
              <w:t>Plan Dönemi Başlangıç Değeri</w:t>
            </w:r>
          </w:p>
        </w:tc>
        <w:tc>
          <w:tcPr>
            <w:tcW w:w="1784" w:type="dxa"/>
            <w:gridSpan w:val="2"/>
            <w:tcBorders>
              <w:left w:val="single" w:sz="4" w:space="0" w:color="auto"/>
              <w:right w:val="single" w:sz="4" w:space="0" w:color="auto"/>
            </w:tcBorders>
          </w:tcPr>
          <w:p w14:paraId="73F12040"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323541">
              <w:rPr>
                <w:rFonts w:ascii="Times New Roman" w:eastAsia="Times New Roman" w:hAnsi="Times New Roman" w:cs="Times New Roman"/>
                <w:b/>
                <w:bCs/>
                <w:sz w:val="18"/>
                <w:szCs w:val="18"/>
                <w:lang w:eastAsia="tr-TR"/>
              </w:rPr>
              <w:t>İzleme  Dönemindeki</w:t>
            </w:r>
            <w:proofErr w:type="gramEnd"/>
            <w:r w:rsidRPr="00323541">
              <w:rPr>
                <w:rFonts w:ascii="Times New Roman" w:eastAsia="Times New Roman" w:hAnsi="Times New Roman" w:cs="Times New Roman"/>
                <w:b/>
                <w:bCs/>
                <w:sz w:val="18"/>
                <w:szCs w:val="18"/>
                <w:lang w:eastAsia="tr-TR"/>
              </w:rPr>
              <w:t xml:space="preserve"> Yılsonu Hedeflenen Değer</w:t>
            </w:r>
          </w:p>
        </w:tc>
        <w:tc>
          <w:tcPr>
            <w:tcW w:w="1377" w:type="dxa"/>
            <w:gridSpan w:val="2"/>
            <w:tcBorders>
              <w:left w:val="single" w:sz="4" w:space="0" w:color="auto"/>
              <w:right w:val="single" w:sz="4" w:space="0" w:color="auto"/>
            </w:tcBorders>
          </w:tcPr>
          <w:p w14:paraId="046F1B49"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323541">
              <w:rPr>
                <w:rFonts w:ascii="Times New Roman" w:eastAsia="Times New Roman" w:hAnsi="Times New Roman" w:cs="Times New Roman"/>
                <w:b/>
                <w:bCs/>
                <w:sz w:val="18"/>
                <w:szCs w:val="18"/>
                <w:lang w:eastAsia="tr-TR"/>
              </w:rPr>
              <w:t>İzleme  Dönemindeki</w:t>
            </w:r>
            <w:proofErr w:type="gramEnd"/>
            <w:r w:rsidRPr="00323541">
              <w:rPr>
                <w:rFonts w:ascii="Times New Roman" w:eastAsia="Times New Roman" w:hAnsi="Times New Roman" w:cs="Times New Roman"/>
                <w:b/>
                <w:bCs/>
                <w:sz w:val="18"/>
                <w:szCs w:val="18"/>
                <w:lang w:eastAsia="tr-TR"/>
              </w:rPr>
              <w:t xml:space="preserve"> Gerçekleşme Değeri</w:t>
            </w:r>
          </w:p>
        </w:tc>
        <w:tc>
          <w:tcPr>
            <w:tcW w:w="1366" w:type="dxa"/>
            <w:tcBorders>
              <w:left w:val="single" w:sz="4" w:space="0" w:color="auto"/>
            </w:tcBorders>
          </w:tcPr>
          <w:p w14:paraId="35765F84" w14:textId="77777777" w:rsidR="00436020" w:rsidRPr="00323541"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323541">
              <w:rPr>
                <w:rFonts w:ascii="Times New Roman" w:eastAsia="Times New Roman" w:hAnsi="Times New Roman" w:cs="Times New Roman"/>
                <w:b/>
                <w:bCs/>
                <w:sz w:val="18"/>
                <w:szCs w:val="18"/>
                <w:lang w:eastAsia="tr-TR"/>
              </w:rPr>
              <w:t>Performans</w:t>
            </w:r>
          </w:p>
        </w:tc>
      </w:tr>
      <w:tr w:rsidR="00436020" w:rsidRPr="00323541" w14:paraId="786AAF23"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A788E85" w14:textId="77777777" w:rsidR="00436020" w:rsidRPr="00323541" w:rsidRDefault="00436020" w:rsidP="0006684C">
            <w:pPr>
              <w:jc w:val="both"/>
              <w:rPr>
                <w:rFonts w:ascii="Times New Roman" w:eastAsia="Times New Roman" w:hAnsi="Times New Roman" w:cs="Times New Roman"/>
                <w:b w:val="0"/>
                <w:sz w:val="18"/>
                <w:szCs w:val="18"/>
                <w:lang w:eastAsia="tr-TR"/>
              </w:rPr>
            </w:pPr>
            <w:r w:rsidRPr="00323541">
              <w:rPr>
                <w:rFonts w:ascii="Times New Roman" w:eastAsia="Times New Roman" w:hAnsi="Times New Roman" w:cs="Times New Roman"/>
                <w:bCs w:val="0"/>
                <w:sz w:val="18"/>
                <w:szCs w:val="18"/>
                <w:lang w:eastAsia="tr-TR"/>
              </w:rPr>
              <w:t>PG2.1.2 İdari personel sayısı</w:t>
            </w:r>
          </w:p>
        </w:tc>
        <w:tc>
          <w:tcPr>
            <w:tcW w:w="850" w:type="dxa"/>
            <w:tcBorders>
              <w:right w:val="single" w:sz="4" w:space="0" w:color="auto"/>
            </w:tcBorders>
            <w:vAlign w:val="center"/>
          </w:tcPr>
          <w:p w14:paraId="4E003DDC"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50</w:t>
            </w:r>
          </w:p>
        </w:tc>
        <w:tc>
          <w:tcPr>
            <w:tcW w:w="1985" w:type="dxa"/>
            <w:tcBorders>
              <w:left w:val="single" w:sz="4" w:space="0" w:color="auto"/>
              <w:right w:val="single" w:sz="4" w:space="0" w:color="auto"/>
            </w:tcBorders>
            <w:vAlign w:val="center"/>
          </w:tcPr>
          <w:p w14:paraId="7A520DF0"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191</w:t>
            </w:r>
          </w:p>
        </w:tc>
        <w:tc>
          <w:tcPr>
            <w:tcW w:w="1784" w:type="dxa"/>
            <w:gridSpan w:val="2"/>
            <w:tcBorders>
              <w:left w:val="single" w:sz="4" w:space="0" w:color="auto"/>
              <w:right w:val="single" w:sz="4" w:space="0" w:color="auto"/>
            </w:tcBorders>
            <w:vAlign w:val="center"/>
          </w:tcPr>
          <w:p w14:paraId="38EDBB68"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201</w:t>
            </w:r>
          </w:p>
        </w:tc>
        <w:tc>
          <w:tcPr>
            <w:tcW w:w="1377" w:type="dxa"/>
            <w:gridSpan w:val="2"/>
            <w:tcBorders>
              <w:left w:val="single" w:sz="4" w:space="0" w:color="auto"/>
              <w:right w:val="single" w:sz="4" w:space="0" w:color="auto"/>
            </w:tcBorders>
            <w:vAlign w:val="center"/>
          </w:tcPr>
          <w:p w14:paraId="133B4B24"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323541">
              <w:rPr>
                <w:rFonts w:ascii="Times New Roman" w:eastAsia="Times New Roman" w:hAnsi="Times New Roman" w:cs="Times New Roman"/>
                <w:color w:val="000000" w:themeColor="text1"/>
                <w:sz w:val="18"/>
                <w:szCs w:val="18"/>
                <w:lang w:eastAsia="tr-TR"/>
              </w:rPr>
              <w:t>239</w:t>
            </w:r>
          </w:p>
        </w:tc>
        <w:tc>
          <w:tcPr>
            <w:tcW w:w="1366" w:type="dxa"/>
            <w:tcBorders>
              <w:left w:val="single" w:sz="4" w:space="0" w:color="auto"/>
            </w:tcBorders>
            <w:vAlign w:val="center"/>
          </w:tcPr>
          <w:p w14:paraId="64BE6D0E" w14:textId="77777777" w:rsidR="00436020" w:rsidRPr="00323541"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323541">
              <w:rPr>
                <w:rFonts w:ascii="Times New Roman" w:eastAsia="Times New Roman" w:hAnsi="Times New Roman" w:cs="Times New Roman"/>
                <w:color w:val="000000"/>
                <w:sz w:val="18"/>
                <w:szCs w:val="18"/>
                <w:lang w:eastAsia="tr-TR"/>
              </w:rPr>
              <w:t>%480</w:t>
            </w:r>
            <w:proofErr w:type="gramEnd"/>
          </w:p>
        </w:tc>
      </w:tr>
      <w:tr w:rsidR="00436020" w:rsidRPr="00323541" w14:paraId="6C055E87"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FCDD7FD"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 xml:space="preserve">İlgililik </w:t>
            </w:r>
          </w:p>
        </w:tc>
        <w:tc>
          <w:tcPr>
            <w:tcW w:w="6520" w:type="dxa"/>
            <w:gridSpan w:val="7"/>
            <w:tcBorders>
              <w:left w:val="single" w:sz="4" w:space="0" w:color="auto"/>
            </w:tcBorders>
            <w:vAlign w:val="center"/>
          </w:tcPr>
          <w:p w14:paraId="06E3CB92" w14:textId="77777777" w:rsidR="00436020" w:rsidRPr="00323541"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Üniversitemizde 2023 yılsonu itibari ile 217(İdari) 22(Sözleşmeli) Toplam:239 idari personel bulunmaktadır. Planın başlangıç döneminden itibaren planlanan etkinlikler için iç ve dış çevrede ciddi değişiklikler meydana gelmedi. Bu nedenle de tespitler ve ihtiyaçlarda değişiklik olmadı. Performans hedefine ulaşıldığı için gösterge değişikliği öngörülmemektedir.</w:t>
            </w:r>
          </w:p>
        </w:tc>
      </w:tr>
      <w:tr w:rsidR="00436020" w:rsidRPr="00323541" w14:paraId="0627EADC"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5084D9E"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Etkililik</w:t>
            </w:r>
          </w:p>
        </w:tc>
        <w:tc>
          <w:tcPr>
            <w:tcW w:w="6520" w:type="dxa"/>
            <w:gridSpan w:val="7"/>
            <w:tcBorders>
              <w:left w:val="single" w:sz="4" w:space="0" w:color="auto"/>
            </w:tcBorders>
            <w:vAlign w:val="center"/>
          </w:tcPr>
          <w:p w14:paraId="4A966184" w14:textId="77777777" w:rsidR="00436020" w:rsidRPr="00323541"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Gösterge değerine ulaşılmıştır. Tespit edilen ihtiyaçlar karşılandı. Yıllar itibariyle öngörülen hedef ve göstergelere ilişkin güncelleme ihtiyacı gerekmemektedir</w:t>
            </w:r>
          </w:p>
        </w:tc>
      </w:tr>
      <w:tr w:rsidR="00436020" w:rsidRPr="00323541" w14:paraId="53529E36"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469AE99"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 xml:space="preserve">Etkinlik </w:t>
            </w:r>
          </w:p>
        </w:tc>
        <w:tc>
          <w:tcPr>
            <w:tcW w:w="6520" w:type="dxa"/>
            <w:gridSpan w:val="7"/>
            <w:tcBorders>
              <w:left w:val="single" w:sz="4" w:space="0" w:color="auto"/>
            </w:tcBorders>
            <w:vAlign w:val="center"/>
          </w:tcPr>
          <w:p w14:paraId="255BF1A9" w14:textId="77777777" w:rsidR="00436020" w:rsidRPr="00323541"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Öngörülen maliyet aşılmamıştır. Bu nedenle tahmini maliyet tablosunda değişikliğe ihtiyaç duyulmamaktadır.</w:t>
            </w:r>
          </w:p>
        </w:tc>
      </w:tr>
      <w:tr w:rsidR="00436020" w:rsidRPr="00323541" w14:paraId="164092F1"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38C51D7" w14:textId="77777777" w:rsidR="00436020" w:rsidRPr="00323541" w:rsidRDefault="00436020" w:rsidP="0006684C">
            <w:pPr>
              <w:jc w:val="both"/>
              <w:rPr>
                <w:rFonts w:ascii="Times New Roman" w:eastAsia="Times New Roman" w:hAnsi="Times New Roman" w:cs="Times New Roman"/>
                <w:sz w:val="18"/>
                <w:szCs w:val="18"/>
                <w:lang w:eastAsia="tr-TR"/>
              </w:rPr>
            </w:pPr>
            <w:r w:rsidRPr="00323541">
              <w:rPr>
                <w:rFonts w:ascii="Times New Roman" w:eastAsia="Times New Roman" w:hAnsi="Times New Roman" w:cs="Times New Roman"/>
                <w:sz w:val="18"/>
                <w:szCs w:val="18"/>
                <w:lang w:eastAsia="tr-TR"/>
              </w:rPr>
              <w:t>Sürdürülebilirlik</w:t>
            </w:r>
          </w:p>
        </w:tc>
        <w:tc>
          <w:tcPr>
            <w:tcW w:w="6520" w:type="dxa"/>
            <w:gridSpan w:val="7"/>
            <w:tcBorders>
              <w:left w:val="single" w:sz="4" w:space="0" w:color="auto"/>
            </w:tcBorders>
            <w:vAlign w:val="center"/>
          </w:tcPr>
          <w:p w14:paraId="592C5EE0" w14:textId="77777777" w:rsidR="00436020" w:rsidRPr="00323541"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323541">
              <w:rPr>
                <w:rFonts w:ascii="Times New Roman" w:hAnsi="Times New Roman" w:cs="Times New Roman"/>
                <w:sz w:val="18"/>
                <w:szCs w:val="18"/>
              </w:rPr>
              <w:t>Performans göstergelerinin devam ettirilebilmesi için kurumsal, yasal, çevresel riskler bulunmamaktadır.</w:t>
            </w:r>
          </w:p>
        </w:tc>
      </w:tr>
    </w:tbl>
    <w:p w14:paraId="41BD07EE" w14:textId="77777777" w:rsidR="00B35684" w:rsidRDefault="00B35684" w:rsidP="00436020">
      <w:pPr>
        <w:rPr>
          <w:rFonts w:cstheme="minorHAnsi"/>
          <w:sz w:val="18"/>
          <w:szCs w:val="18"/>
        </w:rPr>
      </w:pPr>
    </w:p>
    <w:tbl>
      <w:tblPr>
        <w:tblStyle w:val="OrtaGlgeleme1-Vurgu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630"/>
        <w:gridCol w:w="355"/>
        <w:gridCol w:w="1275"/>
        <w:gridCol w:w="426"/>
        <w:gridCol w:w="83"/>
        <w:gridCol w:w="1121"/>
        <w:gridCol w:w="213"/>
        <w:gridCol w:w="43"/>
        <w:gridCol w:w="1800"/>
      </w:tblGrid>
      <w:tr w:rsidR="00436020" w:rsidRPr="00EC5063" w14:paraId="49F5692C" w14:textId="77777777" w:rsidTr="00AB034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11D584D8"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color w:val="auto"/>
                <w:sz w:val="18"/>
                <w:szCs w:val="18"/>
                <w:lang w:eastAsia="tr-TR"/>
              </w:rPr>
              <w:t>Amaç 2</w:t>
            </w:r>
          </w:p>
        </w:tc>
        <w:tc>
          <w:tcPr>
            <w:tcW w:w="6946" w:type="dxa"/>
            <w:gridSpan w:val="9"/>
            <w:tcBorders>
              <w:top w:val="none" w:sz="0" w:space="0" w:color="auto"/>
              <w:left w:val="none" w:sz="0" w:space="0" w:color="auto"/>
              <w:bottom w:val="none" w:sz="0" w:space="0" w:color="auto"/>
              <w:right w:val="none" w:sz="0" w:space="0" w:color="auto"/>
            </w:tcBorders>
            <w:vAlign w:val="center"/>
            <w:hideMark/>
          </w:tcPr>
          <w:p w14:paraId="47560472" w14:textId="77777777" w:rsidR="00436020" w:rsidRPr="00EC5063"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EC5063">
              <w:rPr>
                <w:rFonts w:ascii="Times New Roman" w:eastAsia="Times New Roman" w:hAnsi="Times New Roman" w:cs="Times New Roman"/>
                <w:color w:val="auto"/>
                <w:sz w:val="18"/>
                <w:szCs w:val="18"/>
                <w:lang w:eastAsia="tr-TR"/>
              </w:rPr>
              <w:t>Kurumsal kapasiteyi artırmak ve kurum kültürünü oluşturmak.</w:t>
            </w:r>
          </w:p>
        </w:tc>
      </w:tr>
      <w:tr w:rsidR="00436020" w:rsidRPr="00EC5063" w14:paraId="5CA2B3E3" w14:textId="77777777" w:rsidTr="00EC506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66D09C11"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Hedef 2.2</w:t>
            </w:r>
          </w:p>
        </w:tc>
        <w:tc>
          <w:tcPr>
            <w:tcW w:w="6946" w:type="dxa"/>
            <w:gridSpan w:val="9"/>
            <w:tcBorders>
              <w:left w:val="none" w:sz="0" w:space="0" w:color="auto"/>
            </w:tcBorders>
            <w:vAlign w:val="center"/>
            <w:hideMark/>
          </w:tcPr>
          <w:p w14:paraId="6C002545"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sz w:val="18"/>
                <w:szCs w:val="18"/>
                <w:lang w:eastAsia="tr-TR"/>
              </w:rPr>
              <w:t>2023 yılı sonuna kadar bilişim altyapısını güçlendirmek.</w:t>
            </w:r>
          </w:p>
        </w:tc>
      </w:tr>
      <w:tr w:rsidR="00436020" w:rsidRPr="00EC5063" w14:paraId="6901C9B3" w14:textId="77777777" w:rsidTr="00EC5063">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8DBF3FD"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Hedef 2.2 Performansı</w:t>
            </w:r>
          </w:p>
        </w:tc>
        <w:tc>
          <w:tcPr>
            <w:tcW w:w="6946" w:type="dxa"/>
            <w:gridSpan w:val="9"/>
            <w:tcBorders>
              <w:left w:val="single" w:sz="4" w:space="0" w:color="auto"/>
            </w:tcBorders>
            <w:vAlign w:val="center"/>
          </w:tcPr>
          <w:p w14:paraId="5B550DDD" w14:textId="6BD8201C" w:rsidR="00436020" w:rsidRPr="00EC5063" w:rsidRDefault="00436020" w:rsidP="00AB03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Cs/>
                <w:sz w:val="18"/>
                <w:szCs w:val="18"/>
                <w:lang w:eastAsia="tr-TR"/>
              </w:rPr>
              <w:t>%100</w:t>
            </w:r>
            <w:proofErr w:type="gramEnd"/>
          </w:p>
        </w:tc>
      </w:tr>
      <w:tr w:rsidR="00436020" w:rsidRPr="00EC5063" w14:paraId="6CBD73BB" w14:textId="77777777" w:rsidTr="00AB034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4A3BFE2"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Sorumlu Birim</w:t>
            </w:r>
          </w:p>
        </w:tc>
        <w:tc>
          <w:tcPr>
            <w:tcW w:w="6946" w:type="dxa"/>
            <w:gridSpan w:val="9"/>
            <w:tcBorders>
              <w:left w:val="single" w:sz="4" w:space="0" w:color="auto"/>
            </w:tcBorders>
            <w:vAlign w:val="center"/>
          </w:tcPr>
          <w:p w14:paraId="1904EB24"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sz w:val="18"/>
                <w:szCs w:val="18"/>
                <w:lang w:eastAsia="tr-TR"/>
              </w:rPr>
              <w:t>Bilgi İşlem Daire Başkanlığı</w:t>
            </w:r>
          </w:p>
        </w:tc>
      </w:tr>
      <w:tr w:rsidR="00436020" w:rsidRPr="00EC5063" w14:paraId="052066E8" w14:textId="77777777" w:rsidTr="00EC5063">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B0DBADB" w14:textId="77777777" w:rsidR="00436020" w:rsidRPr="00EC5063" w:rsidRDefault="00436020" w:rsidP="0006684C">
            <w:pPr>
              <w:rPr>
                <w:rFonts w:ascii="Times New Roman" w:eastAsia="Times New Roman" w:hAnsi="Times New Roman" w:cs="Times New Roman"/>
                <w:sz w:val="18"/>
                <w:szCs w:val="18"/>
                <w:lang w:eastAsia="tr-TR"/>
              </w:rPr>
            </w:pPr>
            <w:r w:rsidRPr="00EC5063">
              <w:rPr>
                <w:rFonts w:ascii="Times New Roman" w:eastAsia="Times New Roman" w:hAnsi="Times New Roman" w:cs="Times New Roman"/>
                <w:bCs w:val="0"/>
                <w:sz w:val="18"/>
                <w:szCs w:val="18"/>
                <w:lang w:eastAsia="tr-TR"/>
              </w:rPr>
              <w:t>Hedefe İlişkin Sapmanın Nedeni</w:t>
            </w:r>
          </w:p>
        </w:tc>
        <w:tc>
          <w:tcPr>
            <w:tcW w:w="6946" w:type="dxa"/>
            <w:gridSpan w:val="9"/>
            <w:tcBorders>
              <w:left w:val="single" w:sz="4" w:space="0" w:color="auto"/>
            </w:tcBorders>
            <w:vAlign w:val="center"/>
          </w:tcPr>
          <w:p w14:paraId="18C62905" w14:textId="77777777" w:rsidR="00436020" w:rsidRPr="00EC5063"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hAnsi="Times New Roman" w:cs="Times New Roman"/>
                <w:sz w:val="18"/>
                <w:szCs w:val="18"/>
              </w:rPr>
              <w:t>Bilgi İşlem Daire Başkanlığının 2023 yılı bütçe imkanlarının sınırlı olması nedeniyle hedefte sapma meydana gelmiştir.</w:t>
            </w:r>
          </w:p>
        </w:tc>
      </w:tr>
      <w:tr w:rsidR="00436020" w:rsidRPr="00EC5063" w14:paraId="01BBA49C" w14:textId="77777777" w:rsidTr="00A91527">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7188DB3" w14:textId="77777777" w:rsidR="00436020" w:rsidRPr="00EC5063" w:rsidRDefault="00436020" w:rsidP="0006684C">
            <w:pPr>
              <w:rPr>
                <w:rFonts w:ascii="Times New Roman" w:eastAsia="Times New Roman" w:hAnsi="Times New Roman" w:cs="Times New Roman"/>
                <w:sz w:val="18"/>
                <w:szCs w:val="18"/>
                <w:lang w:eastAsia="tr-TR"/>
              </w:rPr>
            </w:pPr>
            <w:r w:rsidRPr="00EC5063">
              <w:rPr>
                <w:rFonts w:ascii="Times New Roman" w:eastAsia="Times New Roman" w:hAnsi="Times New Roman" w:cs="Times New Roman"/>
                <w:bCs w:val="0"/>
                <w:sz w:val="18"/>
                <w:szCs w:val="18"/>
                <w:lang w:eastAsia="tr-TR"/>
              </w:rPr>
              <w:t>Hedefe İlişkin Alınacak Önlemler</w:t>
            </w:r>
          </w:p>
        </w:tc>
        <w:tc>
          <w:tcPr>
            <w:tcW w:w="6946" w:type="dxa"/>
            <w:gridSpan w:val="9"/>
            <w:tcBorders>
              <w:left w:val="single" w:sz="4" w:space="0" w:color="auto"/>
            </w:tcBorders>
            <w:vAlign w:val="center"/>
          </w:tcPr>
          <w:p w14:paraId="1400E771" w14:textId="65F27AAB" w:rsidR="00436020" w:rsidRPr="00EC5063" w:rsidRDefault="00AB034A"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hAnsi="Times New Roman" w:cs="Times New Roman"/>
                <w:sz w:val="18"/>
                <w:szCs w:val="18"/>
              </w:rPr>
              <w:t>2019-2023 döneminde b</w:t>
            </w:r>
            <w:r w:rsidRPr="00EC5063">
              <w:rPr>
                <w:rFonts w:ascii="Times New Roman" w:hAnsi="Times New Roman" w:cs="Times New Roman"/>
                <w:bCs/>
                <w:sz w:val="18"/>
                <w:szCs w:val="18"/>
              </w:rPr>
              <w:t>elirlenen hedef</w:t>
            </w:r>
            <w:r w:rsidRPr="00EC5063">
              <w:rPr>
                <w:rFonts w:ascii="Times New Roman" w:hAnsi="Times New Roman" w:cs="Times New Roman"/>
                <w:sz w:val="18"/>
                <w:szCs w:val="18"/>
              </w:rPr>
              <w:t xml:space="preserve"> başarı ile tamamlanmış olup</w:t>
            </w:r>
            <w:r w:rsidRPr="00EC5063">
              <w:rPr>
                <w:rFonts w:ascii="Times New Roman" w:hAnsi="Times New Roman" w:cs="Times New Roman"/>
                <w:bCs/>
                <w:sz w:val="18"/>
                <w:szCs w:val="18"/>
              </w:rPr>
              <w:t xml:space="preserve"> ek bir önleme ihtiyaç duyulmamaktadır. Gelecek dönemlerde b</w:t>
            </w:r>
            <w:r w:rsidR="00436020" w:rsidRPr="00EC5063">
              <w:rPr>
                <w:rFonts w:ascii="Times New Roman" w:hAnsi="Times New Roman" w:cs="Times New Roman"/>
                <w:sz w:val="18"/>
                <w:szCs w:val="18"/>
              </w:rPr>
              <w:t>ütçe imkanlarının arttırılması için çalışmalar yapılacak ayrıca bütçenin etkili ve ekonomik kullanılması sağlanacaktır.</w:t>
            </w:r>
          </w:p>
        </w:tc>
      </w:tr>
      <w:tr w:rsidR="00436020" w:rsidRPr="00EC5063" w14:paraId="033DC515" w14:textId="77777777" w:rsidTr="00AB034A">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16A69DE3"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1103BD33"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985" w:type="dxa"/>
            <w:gridSpan w:val="2"/>
            <w:tcBorders>
              <w:left w:val="single" w:sz="4" w:space="0" w:color="auto"/>
              <w:right w:val="single" w:sz="4" w:space="0" w:color="auto"/>
            </w:tcBorders>
            <w:hideMark/>
          </w:tcPr>
          <w:p w14:paraId="577E0CB1"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701" w:type="dxa"/>
            <w:gridSpan w:val="2"/>
            <w:tcBorders>
              <w:left w:val="single" w:sz="4" w:space="0" w:color="auto"/>
              <w:right w:val="single" w:sz="4" w:space="0" w:color="auto"/>
            </w:tcBorders>
            <w:hideMark/>
          </w:tcPr>
          <w:p w14:paraId="19B9C0DD"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417" w:type="dxa"/>
            <w:gridSpan w:val="3"/>
            <w:tcBorders>
              <w:left w:val="single" w:sz="4" w:space="0" w:color="auto"/>
              <w:right w:val="single" w:sz="4" w:space="0" w:color="auto"/>
            </w:tcBorders>
            <w:hideMark/>
          </w:tcPr>
          <w:p w14:paraId="06289A9B"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1843" w:type="dxa"/>
            <w:gridSpan w:val="2"/>
            <w:tcBorders>
              <w:left w:val="single" w:sz="4" w:space="0" w:color="auto"/>
            </w:tcBorders>
            <w:hideMark/>
          </w:tcPr>
          <w:p w14:paraId="5EBFE840"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414CCF45" w14:textId="77777777" w:rsidTr="00A915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73BE6455" w14:textId="77777777" w:rsidR="00436020" w:rsidRPr="00EC5063" w:rsidRDefault="00436020" w:rsidP="0006684C">
            <w:pPr>
              <w:jc w:val="both"/>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PG2.2.1 Kullanılan lisanslı yazılım sayısı ve otomasyon sayısı</w:t>
            </w:r>
          </w:p>
        </w:tc>
        <w:tc>
          <w:tcPr>
            <w:tcW w:w="850" w:type="dxa"/>
            <w:tcBorders>
              <w:bottom w:val="single" w:sz="4" w:space="0" w:color="auto"/>
              <w:right w:val="single" w:sz="4" w:space="0" w:color="auto"/>
            </w:tcBorders>
            <w:vAlign w:val="center"/>
          </w:tcPr>
          <w:p w14:paraId="6A1C0970"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25</w:t>
            </w:r>
          </w:p>
        </w:tc>
        <w:tc>
          <w:tcPr>
            <w:tcW w:w="1985" w:type="dxa"/>
            <w:gridSpan w:val="2"/>
            <w:tcBorders>
              <w:left w:val="single" w:sz="4" w:space="0" w:color="auto"/>
              <w:bottom w:val="single" w:sz="4" w:space="0" w:color="auto"/>
              <w:right w:val="single" w:sz="4" w:space="0" w:color="auto"/>
            </w:tcBorders>
            <w:vAlign w:val="center"/>
          </w:tcPr>
          <w:p w14:paraId="50A3087F"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41</w:t>
            </w:r>
          </w:p>
        </w:tc>
        <w:tc>
          <w:tcPr>
            <w:tcW w:w="1701" w:type="dxa"/>
            <w:gridSpan w:val="2"/>
            <w:tcBorders>
              <w:left w:val="single" w:sz="4" w:space="0" w:color="auto"/>
              <w:bottom w:val="single" w:sz="4" w:space="0" w:color="auto"/>
              <w:right w:val="single" w:sz="4" w:space="0" w:color="auto"/>
            </w:tcBorders>
            <w:vAlign w:val="center"/>
          </w:tcPr>
          <w:p w14:paraId="1989BED0"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61</w:t>
            </w:r>
          </w:p>
        </w:tc>
        <w:tc>
          <w:tcPr>
            <w:tcW w:w="1417" w:type="dxa"/>
            <w:gridSpan w:val="3"/>
            <w:tcBorders>
              <w:left w:val="single" w:sz="4" w:space="0" w:color="auto"/>
              <w:bottom w:val="single" w:sz="4" w:space="0" w:color="auto"/>
              <w:right w:val="single" w:sz="4" w:space="0" w:color="auto"/>
            </w:tcBorders>
            <w:vAlign w:val="center"/>
          </w:tcPr>
          <w:p w14:paraId="546A00C3"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100</w:t>
            </w:r>
          </w:p>
        </w:tc>
        <w:tc>
          <w:tcPr>
            <w:tcW w:w="1843" w:type="dxa"/>
            <w:gridSpan w:val="2"/>
            <w:tcBorders>
              <w:left w:val="single" w:sz="4" w:space="0" w:color="auto"/>
              <w:bottom w:val="single" w:sz="4" w:space="0" w:color="auto"/>
            </w:tcBorders>
            <w:vAlign w:val="center"/>
          </w:tcPr>
          <w:p w14:paraId="01AC1275"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%295</w:t>
            </w:r>
            <w:proofErr w:type="gramEnd"/>
          </w:p>
        </w:tc>
      </w:tr>
      <w:tr w:rsidR="00436020" w:rsidRPr="00EC5063" w14:paraId="25A382F2"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AB86FD2"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946" w:type="dxa"/>
            <w:gridSpan w:val="9"/>
            <w:tcBorders>
              <w:left w:val="single" w:sz="4" w:space="0" w:color="auto"/>
            </w:tcBorders>
            <w:vAlign w:val="center"/>
          </w:tcPr>
          <w:p w14:paraId="50A6AF64"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Lisanslı yazılım ve bilgi sistemlerinin envanterin çıkarılmasıyla hedef </w:t>
            </w:r>
            <w:proofErr w:type="gramStart"/>
            <w:r w:rsidRPr="00EC5063">
              <w:rPr>
                <w:rFonts w:ascii="Times New Roman" w:hAnsi="Times New Roman" w:cs="Times New Roman"/>
                <w:sz w:val="18"/>
                <w:szCs w:val="18"/>
              </w:rPr>
              <w:t>revize edilmiştir</w:t>
            </w:r>
            <w:proofErr w:type="gramEnd"/>
            <w:r w:rsidRPr="00EC5063">
              <w:rPr>
                <w:rFonts w:ascii="Times New Roman" w:hAnsi="Times New Roman" w:cs="Times New Roman"/>
                <w:sz w:val="18"/>
                <w:szCs w:val="18"/>
              </w:rPr>
              <w:t>. Elimizdeki envantere göre giderilmiş ihtiyaçlar belirlenmiş, ihtiyaç duyulan yazılımlar tespit edilmiştir. Bu kapsamda tedarik edilmesi gereken yazılımlar azalmıştır. Bu çalışma sonucunda performans göstergelerimizde değişiklik yaşanmıştır.</w:t>
            </w:r>
          </w:p>
        </w:tc>
      </w:tr>
      <w:tr w:rsidR="00436020" w:rsidRPr="00EC5063" w14:paraId="5D84A731"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CE33BCF"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946" w:type="dxa"/>
            <w:gridSpan w:val="9"/>
            <w:tcBorders>
              <w:left w:val="single" w:sz="4" w:space="0" w:color="auto"/>
            </w:tcBorders>
            <w:vAlign w:val="center"/>
          </w:tcPr>
          <w:p w14:paraId="047A2907"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Performans göstergesi değerlerine ulaşılmakla beraber 2023 plan sonu hedeflerine ulaşılmıştır. Tespit edilen ihtiyaçların büyük bir dilimi karşılanmış olduğu tespit edilmiştir. Bu çalışma bütçe giderlerini olumlu yönde etkilemiş tedarik edilecek yazılım sayısı minimuma indirmiştir</w:t>
            </w:r>
          </w:p>
        </w:tc>
      </w:tr>
      <w:tr w:rsidR="00436020" w:rsidRPr="00EC5063" w14:paraId="69747293"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50EDEBD"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946" w:type="dxa"/>
            <w:gridSpan w:val="9"/>
            <w:tcBorders>
              <w:left w:val="single" w:sz="4" w:space="0" w:color="auto"/>
            </w:tcBorders>
            <w:vAlign w:val="center"/>
          </w:tcPr>
          <w:p w14:paraId="6683CDA0"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Performans gösterge değerlerine ulaşılırken tahmin edilen maliyetin ötesine geçilmemiştir. Lakin Lisanslı yazılım </w:t>
            </w:r>
            <w:proofErr w:type="gramStart"/>
            <w:r w:rsidRPr="00EC5063">
              <w:rPr>
                <w:rFonts w:ascii="Times New Roman" w:hAnsi="Times New Roman" w:cs="Times New Roman"/>
                <w:sz w:val="18"/>
                <w:szCs w:val="18"/>
              </w:rPr>
              <w:t>envanterimizi ,</w:t>
            </w:r>
            <w:proofErr w:type="gramEnd"/>
            <w:r w:rsidRPr="00EC5063">
              <w:rPr>
                <w:rFonts w:ascii="Times New Roman" w:hAnsi="Times New Roman" w:cs="Times New Roman"/>
                <w:sz w:val="18"/>
                <w:szCs w:val="18"/>
              </w:rPr>
              <w:t xml:space="preserve"> Akademik amaçlı yazılımlar, Uygulama Yazılımları , Güvenlik Yazılımları , Son Kullanıcı Yazılımları, Veri Kurtarma ve Veri Yönetim Raporlama , Yönetişim Yazılımları olarak kategorize ederek bütçe ve </w:t>
            </w:r>
            <w:proofErr w:type="spellStart"/>
            <w:r w:rsidRPr="00EC5063">
              <w:rPr>
                <w:rFonts w:ascii="Times New Roman" w:hAnsi="Times New Roman" w:cs="Times New Roman"/>
                <w:sz w:val="18"/>
                <w:szCs w:val="18"/>
              </w:rPr>
              <w:t>ihtiyaça</w:t>
            </w:r>
            <w:proofErr w:type="spellEnd"/>
            <w:r w:rsidRPr="00EC5063">
              <w:rPr>
                <w:rFonts w:ascii="Times New Roman" w:hAnsi="Times New Roman" w:cs="Times New Roman"/>
                <w:sz w:val="18"/>
                <w:szCs w:val="18"/>
              </w:rPr>
              <w:t xml:space="preserve"> göre revize ederek kurum hizmetine sunulması düşünülmektedir.</w:t>
            </w:r>
          </w:p>
        </w:tc>
      </w:tr>
      <w:tr w:rsidR="00436020" w:rsidRPr="00EC5063" w14:paraId="3CCDFA37"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35C707B"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946" w:type="dxa"/>
            <w:gridSpan w:val="9"/>
            <w:tcBorders>
              <w:left w:val="single" w:sz="4" w:space="0" w:color="auto"/>
            </w:tcBorders>
            <w:vAlign w:val="center"/>
          </w:tcPr>
          <w:p w14:paraId="7C53FAEB"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Performans göstergelerinin devam ettirilmesinde </w:t>
            </w:r>
            <w:proofErr w:type="gramStart"/>
            <w:r w:rsidRPr="00EC5063">
              <w:rPr>
                <w:rFonts w:ascii="Times New Roman" w:hAnsi="Times New Roman" w:cs="Times New Roman"/>
                <w:sz w:val="18"/>
                <w:szCs w:val="18"/>
              </w:rPr>
              <w:t>kurumsal ,</w:t>
            </w:r>
            <w:proofErr w:type="gramEnd"/>
            <w:r w:rsidRPr="00EC5063">
              <w:rPr>
                <w:rFonts w:ascii="Times New Roman" w:hAnsi="Times New Roman" w:cs="Times New Roman"/>
                <w:sz w:val="18"/>
                <w:szCs w:val="18"/>
              </w:rPr>
              <w:t xml:space="preserve"> yasal ve çevresel unsurlar açısından Lisanslı yazılım temin edilmesi , bilgi sistemlerinin güncellenmesi veri kayıpları ve kurumsal hafızasının yok olmaması açısından önem taşımaktadır. Bu kapsamda ihtiyaç duyulan yazılımlar temin edilmeli ve sürekli bakım ve onarım kapsamında güncellenmelidir.</w:t>
            </w:r>
          </w:p>
        </w:tc>
      </w:tr>
      <w:tr w:rsidR="00436020" w:rsidRPr="00EC5063" w14:paraId="1AE75A8A" w14:textId="77777777" w:rsidTr="00AB034A">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4504D8BC"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65FB8C72"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985" w:type="dxa"/>
            <w:gridSpan w:val="2"/>
            <w:tcBorders>
              <w:left w:val="single" w:sz="4" w:space="0" w:color="auto"/>
              <w:right w:val="single" w:sz="4" w:space="0" w:color="auto"/>
            </w:tcBorders>
          </w:tcPr>
          <w:p w14:paraId="7E47DDAF"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784" w:type="dxa"/>
            <w:gridSpan w:val="3"/>
            <w:tcBorders>
              <w:left w:val="single" w:sz="4" w:space="0" w:color="auto"/>
              <w:right w:val="single" w:sz="4" w:space="0" w:color="auto"/>
            </w:tcBorders>
          </w:tcPr>
          <w:p w14:paraId="26106E79"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377" w:type="dxa"/>
            <w:gridSpan w:val="3"/>
            <w:tcBorders>
              <w:left w:val="single" w:sz="4" w:space="0" w:color="auto"/>
              <w:right w:val="single" w:sz="4" w:space="0" w:color="auto"/>
            </w:tcBorders>
          </w:tcPr>
          <w:p w14:paraId="5F6AE103"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1800" w:type="dxa"/>
            <w:tcBorders>
              <w:left w:val="single" w:sz="4" w:space="0" w:color="auto"/>
            </w:tcBorders>
          </w:tcPr>
          <w:p w14:paraId="22470DC1"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2C8FA914"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3889272A" w14:textId="77777777" w:rsidR="00436020" w:rsidRPr="00EC5063" w:rsidRDefault="00436020" w:rsidP="0006684C">
            <w:pPr>
              <w:jc w:val="both"/>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PG 2.2.2 IP Telefon Sayısı</w:t>
            </w:r>
          </w:p>
        </w:tc>
        <w:tc>
          <w:tcPr>
            <w:tcW w:w="850" w:type="dxa"/>
            <w:tcBorders>
              <w:right w:val="single" w:sz="4" w:space="0" w:color="auto"/>
            </w:tcBorders>
            <w:vAlign w:val="center"/>
          </w:tcPr>
          <w:p w14:paraId="00B05798"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20</w:t>
            </w:r>
          </w:p>
        </w:tc>
        <w:tc>
          <w:tcPr>
            <w:tcW w:w="1985" w:type="dxa"/>
            <w:gridSpan w:val="2"/>
            <w:tcBorders>
              <w:left w:val="single" w:sz="4" w:space="0" w:color="auto"/>
              <w:right w:val="single" w:sz="4" w:space="0" w:color="auto"/>
            </w:tcBorders>
            <w:vAlign w:val="center"/>
          </w:tcPr>
          <w:p w14:paraId="081D13D3"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0</w:t>
            </w:r>
          </w:p>
        </w:tc>
        <w:tc>
          <w:tcPr>
            <w:tcW w:w="1784" w:type="dxa"/>
            <w:gridSpan w:val="3"/>
            <w:tcBorders>
              <w:left w:val="single" w:sz="4" w:space="0" w:color="auto"/>
              <w:right w:val="single" w:sz="4" w:space="0" w:color="auto"/>
            </w:tcBorders>
            <w:vAlign w:val="center"/>
          </w:tcPr>
          <w:p w14:paraId="5E8E4292"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700</w:t>
            </w:r>
          </w:p>
        </w:tc>
        <w:tc>
          <w:tcPr>
            <w:tcW w:w="1377" w:type="dxa"/>
            <w:gridSpan w:val="3"/>
            <w:tcBorders>
              <w:left w:val="single" w:sz="4" w:space="0" w:color="auto"/>
              <w:right w:val="single" w:sz="4" w:space="0" w:color="auto"/>
            </w:tcBorders>
            <w:vAlign w:val="center"/>
          </w:tcPr>
          <w:p w14:paraId="129CB3DF"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EC5063">
              <w:rPr>
                <w:rFonts w:ascii="Times New Roman" w:eastAsia="Times New Roman" w:hAnsi="Times New Roman" w:cs="Times New Roman"/>
                <w:color w:val="000000" w:themeColor="text1"/>
                <w:sz w:val="18"/>
                <w:szCs w:val="18"/>
                <w:lang w:eastAsia="tr-TR"/>
              </w:rPr>
              <w:t>0</w:t>
            </w:r>
          </w:p>
        </w:tc>
        <w:tc>
          <w:tcPr>
            <w:tcW w:w="1800" w:type="dxa"/>
            <w:tcBorders>
              <w:left w:val="single" w:sz="4" w:space="0" w:color="auto"/>
            </w:tcBorders>
            <w:vAlign w:val="center"/>
          </w:tcPr>
          <w:p w14:paraId="20AD1F1F"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r>
      <w:tr w:rsidR="00436020" w:rsidRPr="00EC5063" w14:paraId="6A7DB262" w14:textId="77777777" w:rsidTr="00EC5063">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E561C50"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946" w:type="dxa"/>
            <w:gridSpan w:val="9"/>
            <w:tcBorders>
              <w:left w:val="single" w:sz="4" w:space="0" w:color="auto"/>
            </w:tcBorders>
            <w:vAlign w:val="center"/>
          </w:tcPr>
          <w:p w14:paraId="6888FDCE"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Planın başlangıç döneminde öngörülen maliyetler iç ve dış çevrede yaşanan ciddi değişimler (covid-19 pandemisi ve dolayısıyla yaşanan döviz kuru artışları) neticesinde maliyet artışına sebep olmuştur. Bu sebeplerle kısıtlı olan birim bütçesi daha acil olan sistem odası, </w:t>
            </w:r>
            <w:proofErr w:type="spellStart"/>
            <w:r w:rsidRPr="00EC5063">
              <w:rPr>
                <w:rFonts w:ascii="Times New Roman" w:hAnsi="Times New Roman" w:cs="Times New Roman"/>
                <w:sz w:val="18"/>
                <w:szCs w:val="18"/>
              </w:rPr>
              <w:t>cctv</w:t>
            </w:r>
            <w:proofErr w:type="spellEnd"/>
            <w:r w:rsidRPr="00EC5063">
              <w:rPr>
                <w:rFonts w:ascii="Times New Roman" w:hAnsi="Times New Roman" w:cs="Times New Roman"/>
                <w:sz w:val="18"/>
                <w:szCs w:val="18"/>
              </w:rPr>
              <w:t xml:space="preserve"> kapalı devre kamera alımına tahsis edilmiş; bu göstergeye ulaşılamamıştır. Ayrıca 2023 yılı için </w:t>
            </w:r>
            <w:r w:rsidRPr="00EC5063">
              <w:rPr>
                <w:rFonts w:ascii="Times New Roman" w:hAnsi="Times New Roman" w:cs="Times New Roman"/>
                <w:sz w:val="18"/>
                <w:szCs w:val="18"/>
              </w:rPr>
              <w:lastRenderedPageBreak/>
              <w:t xml:space="preserve">ayrılan bütçe Felaket Kurtarma Merkezi Oluşturulması, Salon Donanım </w:t>
            </w:r>
            <w:proofErr w:type="gramStart"/>
            <w:r w:rsidRPr="00EC5063">
              <w:rPr>
                <w:rFonts w:ascii="Times New Roman" w:hAnsi="Times New Roman" w:cs="Times New Roman"/>
                <w:sz w:val="18"/>
                <w:szCs w:val="18"/>
              </w:rPr>
              <w:t>İhtiyaçları,</w:t>
            </w:r>
            <w:proofErr w:type="gramEnd"/>
            <w:r w:rsidRPr="00EC5063">
              <w:rPr>
                <w:rFonts w:ascii="Times New Roman" w:hAnsi="Times New Roman" w:cs="Times New Roman"/>
                <w:sz w:val="18"/>
                <w:szCs w:val="18"/>
              </w:rPr>
              <w:t xml:space="preserve"> ve Firewall Yazılım ve Donanım cihazına ayrılmasından dolayı mevcut hali ile kalmıştır</w:t>
            </w:r>
          </w:p>
        </w:tc>
      </w:tr>
      <w:tr w:rsidR="00436020" w:rsidRPr="00EC5063" w14:paraId="4E016932" w14:textId="77777777" w:rsidTr="00EC506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3313EAD"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lastRenderedPageBreak/>
              <w:t>Etkililik</w:t>
            </w:r>
          </w:p>
        </w:tc>
        <w:tc>
          <w:tcPr>
            <w:tcW w:w="6946" w:type="dxa"/>
            <w:gridSpan w:val="9"/>
            <w:tcBorders>
              <w:left w:val="single" w:sz="4" w:space="0" w:color="auto"/>
            </w:tcBorders>
            <w:vAlign w:val="center"/>
          </w:tcPr>
          <w:p w14:paraId="433E7453"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 hayata geçirilmediği için performans göstergesiyle ilgili değerler mevcut değildir. Hedeflere ulaşılamamıştır. Öngörülen hedef ve gösterge stratejik plan sürecinde tahsis edilecek bütçe doğrultusunda aşamalar halinde performans göstergesine ulaşılmaya çalışılacaktır.</w:t>
            </w:r>
          </w:p>
        </w:tc>
      </w:tr>
      <w:tr w:rsidR="00436020" w:rsidRPr="00EC5063" w14:paraId="3768C496" w14:textId="77777777" w:rsidTr="00EC5063">
        <w:trPr>
          <w:cnfStyle w:val="000000010000" w:firstRow="0" w:lastRow="0" w:firstColumn="0" w:lastColumn="0" w:oddVBand="0" w:evenVBand="0" w:oddHBand="0" w:evenHBand="1"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72D8339"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946" w:type="dxa"/>
            <w:gridSpan w:val="9"/>
            <w:tcBorders>
              <w:left w:val="single" w:sz="4" w:space="0" w:color="auto"/>
            </w:tcBorders>
            <w:vAlign w:val="center"/>
          </w:tcPr>
          <w:p w14:paraId="180FF64E"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 hayata geçemediği için herhangi bir maliyet oluşmamıştır. Ancak; plan başlangıç döneminden itibaren yaşanan öngörülemeyen maliyetlerin oluşması sebebiyle (covid-19 pandemisi ve dolayısıyla yaşanan döviz kuru artışları) tahmini maliyet tablosunda güncelleme ihtiyacı oluşmuştur. Bu performansın gerçekleşmesi plan sonuna kadar başkanlığımıza tahsis edilecek bütçeye bağlıdır.</w:t>
            </w:r>
          </w:p>
        </w:tc>
      </w:tr>
      <w:tr w:rsidR="00436020" w:rsidRPr="00EC5063" w14:paraId="3B1B1C2A" w14:textId="77777777" w:rsidTr="00EC506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94A7573"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946" w:type="dxa"/>
            <w:gridSpan w:val="9"/>
            <w:tcBorders>
              <w:left w:val="single" w:sz="4" w:space="0" w:color="auto"/>
            </w:tcBorders>
            <w:vAlign w:val="center"/>
          </w:tcPr>
          <w:p w14:paraId="48889724"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Projenin öngörülen gerçekleşme aşamalarında kurumsal açıdan kurum içi ve kurum dışı erişilebilirlik ve dolayısıyla prestij kaybı yaşanması ve dağınık bir iletişim yapısı oluşması riski mevcuttur. Yasal anlamda kişisel verilerin korunması ve yükümlülüklerin yerine getirilmesi açısından riskler mevcuttur.</w:t>
            </w:r>
          </w:p>
        </w:tc>
      </w:tr>
      <w:tr w:rsidR="00436020" w:rsidRPr="00EC5063" w14:paraId="62C58044"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1A145A2A"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19D3CE1C"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630" w:type="dxa"/>
            <w:tcBorders>
              <w:left w:val="single" w:sz="4" w:space="0" w:color="auto"/>
            </w:tcBorders>
          </w:tcPr>
          <w:p w14:paraId="6D96BB45"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630" w:type="dxa"/>
            <w:gridSpan w:val="2"/>
            <w:tcBorders>
              <w:left w:val="single" w:sz="4" w:space="0" w:color="auto"/>
            </w:tcBorders>
          </w:tcPr>
          <w:p w14:paraId="4A9B419F"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630" w:type="dxa"/>
            <w:gridSpan w:val="3"/>
            <w:tcBorders>
              <w:left w:val="single" w:sz="4" w:space="0" w:color="auto"/>
            </w:tcBorders>
          </w:tcPr>
          <w:p w14:paraId="41315ED5"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2056" w:type="dxa"/>
            <w:gridSpan w:val="3"/>
            <w:tcBorders>
              <w:left w:val="single" w:sz="4" w:space="0" w:color="auto"/>
            </w:tcBorders>
          </w:tcPr>
          <w:p w14:paraId="1E0FE4B4"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0B6ADA3C" w14:textId="77777777" w:rsidTr="00EC5063">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4DD6975B" w14:textId="77777777" w:rsidR="00436020" w:rsidRPr="00EC5063" w:rsidRDefault="00436020" w:rsidP="0006684C">
            <w:pPr>
              <w:jc w:val="both"/>
              <w:rPr>
                <w:rFonts w:ascii="Times New Roman" w:eastAsia="Times New Roman" w:hAnsi="Times New Roman" w:cs="Times New Roman"/>
                <w:b w:val="0"/>
                <w:bCs w:val="0"/>
                <w:sz w:val="18"/>
                <w:szCs w:val="18"/>
                <w:lang w:eastAsia="tr-TR"/>
              </w:rPr>
            </w:pPr>
            <w:r w:rsidRPr="00EC5063">
              <w:rPr>
                <w:rFonts w:ascii="Times New Roman" w:eastAsia="Times New Roman" w:hAnsi="Times New Roman" w:cs="Times New Roman"/>
                <w:bCs w:val="0"/>
                <w:sz w:val="18"/>
                <w:szCs w:val="18"/>
                <w:lang w:eastAsia="tr-TR"/>
              </w:rPr>
              <w:t>PG 2.2.3 Felaket Kurtarma Merkezi Sayısı</w:t>
            </w:r>
          </w:p>
        </w:tc>
        <w:tc>
          <w:tcPr>
            <w:tcW w:w="850" w:type="dxa"/>
            <w:tcBorders>
              <w:right w:val="single" w:sz="4" w:space="0" w:color="auto"/>
            </w:tcBorders>
            <w:vAlign w:val="center"/>
          </w:tcPr>
          <w:p w14:paraId="3C79520E"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20</w:t>
            </w:r>
          </w:p>
        </w:tc>
        <w:tc>
          <w:tcPr>
            <w:tcW w:w="1630" w:type="dxa"/>
            <w:tcBorders>
              <w:left w:val="single" w:sz="4" w:space="0" w:color="auto"/>
            </w:tcBorders>
            <w:vAlign w:val="center"/>
          </w:tcPr>
          <w:p w14:paraId="154DAE51"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0</w:t>
            </w:r>
          </w:p>
        </w:tc>
        <w:tc>
          <w:tcPr>
            <w:tcW w:w="1630" w:type="dxa"/>
            <w:gridSpan w:val="2"/>
            <w:tcBorders>
              <w:left w:val="single" w:sz="4" w:space="0" w:color="auto"/>
            </w:tcBorders>
            <w:vAlign w:val="center"/>
          </w:tcPr>
          <w:p w14:paraId="60251AFD"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1</w:t>
            </w:r>
          </w:p>
        </w:tc>
        <w:tc>
          <w:tcPr>
            <w:tcW w:w="1630" w:type="dxa"/>
            <w:gridSpan w:val="3"/>
            <w:tcBorders>
              <w:left w:val="single" w:sz="4" w:space="0" w:color="auto"/>
            </w:tcBorders>
            <w:vAlign w:val="center"/>
          </w:tcPr>
          <w:p w14:paraId="0A893348"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1</w:t>
            </w:r>
          </w:p>
        </w:tc>
        <w:tc>
          <w:tcPr>
            <w:tcW w:w="2056" w:type="dxa"/>
            <w:gridSpan w:val="3"/>
            <w:tcBorders>
              <w:left w:val="single" w:sz="4" w:space="0" w:color="auto"/>
            </w:tcBorders>
            <w:vAlign w:val="center"/>
          </w:tcPr>
          <w:p w14:paraId="4C80FCB0"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%100</w:t>
            </w:r>
            <w:proofErr w:type="gramEnd"/>
          </w:p>
        </w:tc>
      </w:tr>
      <w:tr w:rsidR="00436020" w:rsidRPr="00EC5063" w14:paraId="552D17D7"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D42F1A9"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946" w:type="dxa"/>
            <w:gridSpan w:val="9"/>
            <w:tcBorders>
              <w:left w:val="single" w:sz="4" w:space="0" w:color="auto"/>
            </w:tcBorders>
            <w:vAlign w:val="center"/>
          </w:tcPr>
          <w:p w14:paraId="2C3DAD46"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EC5063">
              <w:rPr>
                <w:rFonts w:ascii="Times New Roman" w:hAnsi="Times New Roman" w:cs="Times New Roman"/>
                <w:sz w:val="18"/>
                <w:szCs w:val="18"/>
              </w:rPr>
              <w:t xml:space="preserve">Planın başlangıç döneminde öngörülen maliyetler iç ve dış çevrede yaşanan ciddi değişimler (covid-19 pandemisi ve dolayısıyla yaşanan döviz kuru artışları) neticesinde maliyet artışına sebep olmuştur. Bu sebeplerle kısıtlı olan birim bütçesi daha acil olan sistem odası, </w:t>
            </w:r>
            <w:proofErr w:type="spellStart"/>
            <w:r w:rsidRPr="00EC5063">
              <w:rPr>
                <w:rFonts w:ascii="Times New Roman" w:hAnsi="Times New Roman" w:cs="Times New Roman"/>
                <w:sz w:val="18"/>
                <w:szCs w:val="18"/>
              </w:rPr>
              <w:t>cctv</w:t>
            </w:r>
            <w:proofErr w:type="spellEnd"/>
            <w:r w:rsidRPr="00EC5063">
              <w:rPr>
                <w:rFonts w:ascii="Times New Roman" w:hAnsi="Times New Roman" w:cs="Times New Roman"/>
                <w:sz w:val="18"/>
                <w:szCs w:val="18"/>
              </w:rPr>
              <w:t xml:space="preserve"> kapalı devre kamera sistemi alımına tahsis edilmiş; bu göstergeye ulaşılamamıştı. 2023 yılı Aralık ayı içerisinde yapılan alımlar ile Felaket Kurtarma Merkezinin ihtiyaç duyduğu </w:t>
            </w:r>
            <w:proofErr w:type="gramStart"/>
            <w:r w:rsidRPr="00EC5063">
              <w:rPr>
                <w:rFonts w:ascii="Times New Roman" w:hAnsi="Times New Roman" w:cs="Times New Roman"/>
                <w:sz w:val="18"/>
                <w:szCs w:val="18"/>
              </w:rPr>
              <w:t>altyapı ,donanım</w:t>
            </w:r>
            <w:proofErr w:type="gramEnd"/>
            <w:r w:rsidRPr="00EC5063">
              <w:rPr>
                <w:rFonts w:ascii="Times New Roman" w:hAnsi="Times New Roman" w:cs="Times New Roman"/>
                <w:sz w:val="18"/>
                <w:szCs w:val="18"/>
              </w:rPr>
              <w:t xml:space="preserve"> ve cihazlar tedarik edilmiştir. Böylece izleme dönemindeki yılsonu hedeflenen değerine ulaşılmıştır. 2024 yılı ilk çeyreğinde hayata geçirilmiş olacaktır</w:t>
            </w:r>
          </w:p>
        </w:tc>
      </w:tr>
      <w:tr w:rsidR="00436020" w:rsidRPr="00EC5063" w14:paraId="1F75F2D9"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DF882E6"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946" w:type="dxa"/>
            <w:gridSpan w:val="9"/>
            <w:tcBorders>
              <w:left w:val="single" w:sz="4" w:space="0" w:color="auto"/>
            </w:tcBorders>
            <w:vAlign w:val="center"/>
          </w:tcPr>
          <w:p w14:paraId="01C28BB3"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 2023 yılı sonu itibariyle altyapı cihazlarının tedarik edilmesiyle hedeflenen performans göstergesine ulaşılmıştır.</w:t>
            </w:r>
          </w:p>
        </w:tc>
      </w:tr>
      <w:tr w:rsidR="00436020" w:rsidRPr="00EC5063" w14:paraId="0B5394EE"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AF237BE"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946" w:type="dxa"/>
            <w:gridSpan w:val="9"/>
            <w:tcBorders>
              <w:left w:val="single" w:sz="4" w:space="0" w:color="auto"/>
            </w:tcBorders>
            <w:vAlign w:val="center"/>
          </w:tcPr>
          <w:p w14:paraId="09513464"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Proje 2023 yılı sonu itibariyle alımlar </w:t>
            </w:r>
            <w:proofErr w:type="spellStart"/>
            <w:r w:rsidRPr="00EC5063">
              <w:rPr>
                <w:rFonts w:ascii="Times New Roman" w:hAnsi="Times New Roman" w:cs="Times New Roman"/>
                <w:sz w:val="18"/>
                <w:szCs w:val="18"/>
              </w:rPr>
              <w:t>gerçekleştirğinden</w:t>
            </w:r>
            <w:proofErr w:type="spellEnd"/>
            <w:r w:rsidRPr="00EC5063">
              <w:rPr>
                <w:rFonts w:ascii="Times New Roman" w:hAnsi="Times New Roman" w:cs="Times New Roman"/>
                <w:sz w:val="18"/>
                <w:szCs w:val="18"/>
              </w:rPr>
              <w:t xml:space="preserve"> ötürü hayata tama anlamıyla geçmemiştir. Ancak; 2024 yılı ilk çeyreği itibariyle hayata geçeceği için etkinlik bazlı performans hedefi o zaman oluşacaktır. Yedekli altyapıya geçilmiş olacak, kurumsal hafıza ve sürdürülebilir faaliyetler kesintisiz ve güvenli bir şekilde yürütülmüş olacaktır.</w:t>
            </w:r>
          </w:p>
        </w:tc>
      </w:tr>
      <w:tr w:rsidR="00436020" w:rsidRPr="00EC5063" w14:paraId="068AC1AB"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0853592"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946" w:type="dxa"/>
            <w:gridSpan w:val="9"/>
            <w:tcBorders>
              <w:left w:val="single" w:sz="4" w:space="0" w:color="auto"/>
            </w:tcBorders>
            <w:vAlign w:val="center"/>
          </w:tcPr>
          <w:p w14:paraId="3164E3FA"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Sürdürülebilirlik açısından bu proje çok önem arz etmektedir. Bütün performans göstergelerindeki hedeflerin gerçekleşmesinde temel etkendir. Gerçekleşmemesi halinde yedekleme altyapımızda sorunlara ve kurumsal hafızanın saklanmasında hayati sorunlar oluşacak Bilgi güvenliği </w:t>
            </w:r>
            <w:proofErr w:type="gramStart"/>
            <w:r w:rsidRPr="00EC5063">
              <w:rPr>
                <w:rFonts w:ascii="Times New Roman" w:hAnsi="Times New Roman" w:cs="Times New Roman"/>
                <w:sz w:val="18"/>
                <w:szCs w:val="18"/>
              </w:rPr>
              <w:t>gizliliği ,</w:t>
            </w:r>
            <w:proofErr w:type="gramEnd"/>
            <w:r w:rsidRPr="00EC5063">
              <w:rPr>
                <w:rFonts w:ascii="Times New Roman" w:hAnsi="Times New Roman" w:cs="Times New Roman"/>
                <w:sz w:val="18"/>
                <w:szCs w:val="18"/>
              </w:rPr>
              <w:t xml:space="preserve"> ulaşılabilirliği , bütünlüğü ile ilgili çok ciddi sorunlar oluşacak ve yasal sorumlulukların yerine getirilmesinde sorunlara yol açacaktır. (6698 sayılı KVKK, 5651 sayılı </w:t>
            </w:r>
            <w:proofErr w:type="gramStart"/>
            <w:r w:rsidRPr="00EC5063">
              <w:rPr>
                <w:rFonts w:ascii="Times New Roman" w:hAnsi="Times New Roman" w:cs="Times New Roman"/>
                <w:sz w:val="18"/>
                <w:szCs w:val="18"/>
              </w:rPr>
              <w:t>kanun )</w:t>
            </w:r>
            <w:proofErr w:type="gramEnd"/>
            <w:r w:rsidRPr="00EC5063">
              <w:rPr>
                <w:rFonts w:ascii="Times New Roman" w:hAnsi="Times New Roman" w:cs="Times New Roman"/>
                <w:sz w:val="18"/>
                <w:szCs w:val="18"/>
              </w:rPr>
              <w:t>. Bu riskleri en aza indirgemek amacıyla 2020 yılında kurulumu yapılan yeni sistem odası sonrası rektörlük binasındaki eski sistem odası, yedekleme alanı olarak hayata geçirilmiştir. Bu çalışma tam anlamıyla FKM ihtiyaçlarını kapsamasa da geçici bir çözüm olarak sunulabilmiştir. Bu performansın gerçekleşmesi plan sonuna kadar başkanlığımıza tahsis edilecek bütçeye bağlıdır.</w:t>
            </w:r>
          </w:p>
        </w:tc>
      </w:tr>
      <w:tr w:rsidR="00436020" w:rsidRPr="00EC5063" w14:paraId="2789AB6C"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14347A6A"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3C48FE50"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630" w:type="dxa"/>
            <w:tcBorders>
              <w:left w:val="single" w:sz="4" w:space="0" w:color="auto"/>
            </w:tcBorders>
          </w:tcPr>
          <w:p w14:paraId="575119AE"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630" w:type="dxa"/>
            <w:gridSpan w:val="2"/>
            <w:tcBorders>
              <w:left w:val="single" w:sz="4" w:space="0" w:color="auto"/>
            </w:tcBorders>
          </w:tcPr>
          <w:p w14:paraId="5D530126"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630" w:type="dxa"/>
            <w:gridSpan w:val="3"/>
            <w:tcBorders>
              <w:left w:val="single" w:sz="4" w:space="0" w:color="auto"/>
            </w:tcBorders>
          </w:tcPr>
          <w:p w14:paraId="545FFFF2"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2056" w:type="dxa"/>
            <w:gridSpan w:val="3"/>
            <w:tcBorders>
              <w:left w:val="single" w:sz="4" w:space="0" w:color="auto"/>
            </w:tcBorders>
          </w:tcPr>
          <w:p w14:paraId="01EACB66"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6D99491C"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67821DE2" w14:textId="77777777" w:rsidR="00436020" w:rsidRPr="00EC5063" w:rsidRDefault="00436020" w:rsidP="0006684C">
            <w:pPr>
              <w:jc w:val="both"/>
              <w:rPr>
                <w:rFonts w:ascii="Times New Roman" w:eastAsia="Times New Roman" w:hAnsi="Times New Roman" w:cs="Times New Roman"/>
                <w:b w:val="0"/>
                <w:bCs w:val="0"/>
                <w:sz w:val="18"/>
                <w:szCs w:val="18"/>
                <w:lang w:eastAsia="tr-TR"/>
              </w:rPr>
            </w:pPr>
            <w:r w:rsidRPr="00EC5063">
              <w:rPr>
                <w:rFonts w:ascii="Times New Roman" w:eastAsia="Times New Roman" w:hAnsi="Times New Roman" w:cs="Times New Roman"/>
                <w:bCs w:val="0"/>
                <w:sz w:val="18"/>
                <w:szCs w:val="18"/>
                <w:lang w:eastAsia="tr-TR"/>
              </w:rPr>
              <w:lastRenderedPageBreak/>
              <w:t>PG 2.2.4 PDKS Akıllı Geçiş Sisteminin İyileştirilmesi</w:t>
            </w:r>
          </w:p>
        </w:tc>
        <w:tc>
          <w:tcPr>
            <w:tcW w:w="850" w:type="dxa"/>
            <w:tcBorders>
              <w:right w:val="single" w:sz="4" w:space="0" w:color="auto"/>
            </w:tcBorders>
            <w:vAlign w:val="center"/>
          </w:tcPr>
          <w:p w14:paraId="05C15B2B"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25</w:t>
            </w:r>
          </w:p>
        </w:tc>
        <w:tc>
          <w:tcPr>
            <w:tcW w:w="1630" w:type="dxa"/>
            <w:tcBorders>
              <w:left w:val="single" w:sz="4" w:space="0" w:color="auto"/>
            </w:tcBorders>
            <w:vAlign w:val="center"/>
          </w:tcPr>
          <w:p w14:paraId="65D341F5"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70</w:t>
            </w:r>
          </w:p>
        </w:tc>
        <w:tc>
          <w:tcPr>
            <w:tcW w:w="1630" w:type="dxa"/>
            <w:gridSpan w:val="2"/>
            <w:tcBorders>
              <w:left w:val="single" w:sz="4" w:space="0" w:color="auto"/>
            </w:tcBorders>
            <w:vAlign w:val="center"/>
          </w:tcPr>
          <w:p w14:paraId="74963CD3"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100</w:t>
            </w:r>
          </w:p>
        </w:tc>
        <w:tc>
          <w:tcPr>
            <w:tcW w:w="1630" w:type="dxa"/>
            <w:gridSpan w:val="3"/>
            <w:tcBorders>
              <w:left w:val="single" w:sz="4" w:space="0" w:color="auto"/>
            </w:tcBorders>
            <w:vAlign w:val="center"/>
          </w:tcPr>
          <w:p w14:paraId="42A86F47"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c>
          <w:tcPr>
            <w:tcW w:w="2056" w:type="dxa"/>
            <w:gridSpan w:val="3"/>
            <w:tcBorders>
              <w:left w:val="single" w:sz="4" w:space="0" w:color="auto"/>
            </w:tcBorders>
            <w:vAlign w:val="center"/>
          </w:tcPr>
          <w:p w14:paraId="52C1BDC0"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r>
      <w:tr w:rsidR="00436020" w:rsidRPr="00EC5063" w14:paraId="3A6FAFD7"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C96B9A0"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946" w:type="dxa"/>
            <w:gridSpan w:val="9"/>
            <w:tcBorders>
              <w:left w:val="single" w:sz="4" w:space="0" w:color="auto"/>
            </w:tcBorders>
            <w:vAlign w:val="center"/>
          </w:tcPr>
          <w:p w14:paraId="2D5BEBBE"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Planın başlangıç döneminde öngörülen maliyetler iç ve dış çevrede yaşanan ciddi değişimler (covid-19 pandemisi ve dolayısıyla yaşanan döviz kuru artışları) neticesinde maliyet artışına sebep olmuştur. Bu sebeplerle kısıtlı olan birim bütçesi daha acil olan sistem odası ve </w:t>
            </w:r>
            <w:proofErr w:type="spellStart"/>
            <w:r w:rsidRPr="00EC5063">
              <w:rPr>
                <w:rFonts w:ascii="Times New Roman" w:hAnsi="Times New Roman" w:cs="Times New Roman"/>
                <w:sz w:val="18"/>
                <w:szCs w:val="18"/>
              </w:rPr>
              <w:t>cctv</w:t>
            </w:r>
            <w:proofErr w:type="spellEnd"/>
            <w:r w:rsidRPr="00EC5063">
              <w:rPr>
                <w:rFonts w:ascii="Times New Roman" w:hAnsi="Times New Roman" w:cs="Times New Roman"/>
                <w:sz w:val="18"/>
                <w:szCs w:val="18"/>
              </w:rPr>
              <w:t xml:space="preserve"> kapalı devre kamera sistemi alımına tahsis edilmiş; bu göstergeye ulaşılamamıştır. 2023 yılı ikinci yarısında sağlanan bütçe Felaket Kurtarma Merkezi oluşturulması, Firewall Yazılımı ve Donanım Cihazı Alımı, Salonlar Donanım ihtiyacı için kullanılmıştır. Bütçe bu nedenle yeterli </w:t>
            </w:r>
            <w:proofErr w:type="gramStart"/>
            <w:r w:rsidRPr="00EC5063">
              <w:rPr>
                <w:rFonts w:ascii="Times New Roman" w:hAnsi="Times New Roman" w:cs="Times New Roman"/>
                <w:sz w:val="18"/>
                <w:szCs w:val="18"/>
              </w:rPr>
              <w:t>olmamıştır .</w:t>
            </w:r>
            <w:proofErr w:type="gramEnd"/>
            <w:r w:rsidRPr="00EC5063">
              <w:rPr>
                <w:rFonts w:ascii="Times New Roman" w:hAnsi="Times New Roman" w:cs="Times New Roman"/>
                <w:sz w:val="18"/>
                <w:szCs w:val="18"/>
              </w:rPr>
              <w:t xml:space="preserve"> 2024 yılı içerisinde bütçe imkanları doğrultusunda değerlendirilecektir.</w:t>
            </w:r>
          </w:p>
        </w:tc>
      </w:tr>
      <w:tr w:rsidR="00436020" w:rsidRPr="00EC5063" w14:paraId="596AE771" w14:textId="77777777" w:rsidTr="00EC5063">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9B9A072"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946" w:type="dxa"/>
            <w:gridSpan w:val="9"/>
            <w:tcBorders>
              <w:left w:val="single" w:sz="4" w:space="0" w:color="auto"/>
            </w:tcBorders>
            <w:vAlign w:val="center"/>
          </w:tcPr>
          <w:p w14:paraId="114D3159"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 hayata geçirilmediği için performans göstergesiyle ilgili değerler mevcut değildir. Hedeflere ulaşılamamıştır. Öngörülen hedef ve gösterge stratejik plan sürecinde tahsis edilecek bütçe doğrultusunda aşamalar halinde performans göstergesine ulaşılmaya çalışılacaktır.</w:t>
            </w:r>
          </w:p>
        </w:tc>
      </w:tr>
      <w:tr w:rsidR="00436020" w:rsidRPr="00EC5063" w14:paraId="29DFB2BC" w14:textId="77777777" w:rsidTr="00EC5063">
        <w:trPr>
          <w:cnfStyle w:val="000000010000" w:firstRow="0" w:lastRow="0" w:firstColumn="0" w:lastColumn="0" w:oddVBand="0" w:evenVBand="0" w:oddHBand="0" w:evenHBand="1"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53DB828"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946" w:type="dxa"/>
            <w:gridSpan w:val="9"/>
            <w:tcBorders>
              <w:left w:val="single" w:sz="4" w:space="0" w:color="auto"/>
            </w:tcBorders>
            <w:vAlign w:val="center"/>
          </w:tcPr>
          <w:p w14:paraId="5BCEDC21" w14:textId="77777777" w:rsidR="00436020" w:rsidRPr="00EC5063" w:rsidRDefault="00436020" w:rsidP="0038515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 hayata geçemediği için herhangi bir maliyet oluşmamıştır. Ancak; plan başlangıç döneminden itibaren yaşanan öngörülemeyen maliyetlerin oluşması sebebiyle (covid-19 pandemisi ve dolayısıyla yaşanan döviz kuru artışları) tahmini maliyet tablosunda güncelleme ihtiyacı oluşmuştur. Bu performansın gerçekleşmesi plan sonuna kadar başkanlığımıza tahsis edilecek bütçeye bağlıdır.</w:t>
            </w:r>
          </w:p>
        </w:tc>
      </w:tr>
      <w:tr w:rsidR="00436020" w:rsidRPr="00EC5063" w14:paraId="02A024F5"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5D89A7C"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946" w:type="dxa"/>
            <w:gridSpan w:val="9"/>
            <w:tcBorders>
              <w:left w:val="single" w:sz="4" w:space="0" w:color="auto"/>
            </w:tcBorders>
            <w:vAlign w:val="center"/>
          </w:tcPr>
          <w:p w14:paraId="61AB45C3" w14:textId="77777777" w:rsidR="00436020" w:rsidRPr="00EC5063" w:rsidRDefault="00436020" w:rsidP="003851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Bu hedef kampüs güvenliği açısından, kayıtların incelenmesi raporlanması açısından önemli riskler barındırmaktadır. Ayrıca bu kapsamda kişisel verilerin korunması açısından da riskler mevcuttur. Bu yapının gösterge hedeflerine ulaşamamasına rağmen mevcut haliyle sürdürülebilmesi için yıllık bakım anlaşmasıyla desteklenmektedir. Plan sürecinde yapılacak bütçe tahsisi ile proje hayata geçirilecektir</w:t>
            </w:r>
          </w:p>
        </w:tc>
      </w:tr>
      <w:tr w:rsidR="00436020" w:rsidRPr="00EC5063" w14:paraId="20028EA8"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54B679AF"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77670EA2"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630" w:type="dxa"/>
            <w:tcBorders>
              <w:left w:val="single" w:sz="4" w:space="0" w:color="auto"/>
            </w:tcBorders>
          </w:tcPr>
          <w:p w14:paraId="47A94873"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630" w:type="dxa"/>
            <w:gridSpan w:val="2"/>
            <w:tcBorders>
              <w:left w:val="single" w:sz="4" w:space="0" w:color="auto"/>
            </w:tcBorders>
          </w:tcPr>
          <w:p w14:paraId="444D3753"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630" w:type="dxa"/>
            <w:gridSpan w:val="3"/>
            <w:tcBorders>
              <w:left w:val="single" w:sz="4" w:space="0" w:color="auto"/>
            </w:tcBorders>
          </w:tcPr>
          <w:p w14:paraId="615032EF"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2056" w:type="dxa"/>
            <w:gridSpan w:val="3"/>
            <w:tcBorders>
              <w:left w:val="single" w:sz="4" w:space="0" w:color="auto"/>
            </w:tcBorders>
          </w:tcPr>
          <w:p w14:paraId="5CBED51D"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5CC55620"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1D2783B2" w14:textId="77777777" w:rsidR="00436020" w:rsidRPr="00EC5063" w:rsidRDefault="00436020" w:rsidP="0006684C">
            <w:pPr>
              <w:jc w:val="both"/>
              <w:rPr>
                <w:rFonts w:ascii="Times New Roman" w:eastAsia="Times New Roman" w:hAnsi="Times New Roman" w:cs="Times New Roman"/>
                <w:b w:val="0"/>
                <w:bCs w:val="0"/>
                <w:sz w:val="18"/>
                <w:szCs w:val="18"/>
                <w:lang w:eastAsia="tr-TR"/>
              </w:rPr>
            </w:pPr>
            <w:r w:rsidRPr="00EC5063">
              <w:rPr>
                <w:rFonts w:ascii="Times New Roman" w:eastAsia="Times New Roman" w:hAnsi="Times New Roman" w:cs="Times New Roman"/>
                <w:bCs w:val="0"/>
                <w:sz w:val="18"/>
                <w:szCs w:val="18"/>
                <w:lang w:eastAsia="tr-TR"/>
              </w:rPr>
              <w:t xml:space="preserve">PG 2.2.5 </w:t>
            </w:r>
            <w:proofErr w:type="gramStart"/>
            <w:r w:rsidRPr="00EC5063">
              <w:rPr>
                <w:rFonts w:ascii="Times New Roman" w:eastAsia="Times New Roman" w:hAnsi="Times New Roman" w:cs="Times New Roman"/>
                <w:bCs w:val="0"/>
                <w:sz w:val="18"/>
                <w:szCs w:val="18"/>
                <w:lang w:eastAsia="tr-TR"/>
              </w:rPr>
              <w:t>Sistem -</w:t>
            </w:r>
            <w:proofErr w:type="gramEnd"/>
            <w:r w:rsidRPr="00EC5063">
              <w:rPr>
                <w:rFonts w:ascii="Times New Roman" w:eastAsia="Times New Roman" w:hAnsi="Times New Roman" w:cs="Times New Roman"/>
                <w:bCs w:val="0"/>
                <w:sz w:val="18"/>
                <w:szCs w:val="18"/>
                <w:lang w:eastAsia="tr-TR"/>
              </w:rPr>
              <w:t xml:space="preserve"> Network Donanım Sayısı</w:t>
            </w:r>
          </w:p>
        </w:tc>
        <w:tc>
          <w:tcPr>
            <w:tcW w:w="850" w:type="dxa"/>
            <w:tcBorders>
              <w:right w:val="single" w:sz="4" w:space="0" w:color="auto"/>
            </w:tcBorders>
            <w:vAlign w:val="center"/>
          </w:tcPr>
          <w:p w14:paraId="0FF41424"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10</w:t>
            </w:r>
          </w:p>
        </w:tc>
        <w:tc>
          <w:tcPr>
            <w:tcW w:w="1630" w:type="dxa"/>
            <w:tcBorders>
              <w:left w:val="single" w:sz="4" w:space="0" w:color="auto"/>
            </w:tcBorders>
            <w:vAlign w:val="center"/>
          </w:tcPr>
          <w:p w14:paraId="21B55FB4"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211</w:t>
            </w:r>
          </w:p>
        </w:tc>
        <w:tc>
          <w:tcPr>
            <w:tcW w:w="1630" w:type="dxa"/>
            <w:gridSpan w:val="2"/>
            <w:tcBorders>
              <w:left w:val="single" w:sz="4" w:space="0" w:color="auto"/>
            </w:tcBorders>
            <w:vAlign w:val="center"/>
          </w:tcPr>
          <w:p w14:paraId="46253FD3"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301</w:t>
            </w:r>
          </w:p>
        </w:tc>
        <w:tc>
          <w:tcPr>
            <w:tcW w:w="1630" w:type="dxa"/>
            <w:gridSpan w:val="3"/>
            <w:tcBorders>
              <w:left w:val="single" w:sz="4" w:space="0" w:color="auto"/>
            </w:tcBorders>
            <w:vAlign w:val="center"/>
          </w:tcPr>
          <w:p w14:paraId="1E0E6DC7"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448</w:t>
            </w:r>
          </w:p>
        </w:tc>
        <w:tc>
          <w:tcPr>
            <w:tcW w:w="2056" w:type="dxa"/>
            <w:gridSpan w:val="3"/>
            <w:tcBorders>
              <w:left w:val="single" w:sz="4" w:space="0" w:color="auto"/>
            </w:tcBorders>
            <w:vAlign w:val="center"/>
          </w:tcPr>
          <w:p w14:paraId="2A9622E4"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%263</w:t>
            </w:r>
            <w:proofErr w:type="gramEnd"/>
          </w:p>
        </w:tc>
      </w:tr>
      <w:tr w:rsidR="00436020" w:rsidRPr="00EC5063" w14:paraId="6AF2F5D3" w14:textId="77777777" w:rsidTr="00EC5063">
        <w:trPr>
          <w:cnfStyle w:val="000000010000" w:firstRow="0" w:lastRow="0" w:firstColumn="0" w:lastColumn="0" w:oddVBand="0" w:evenVBand="0" w:oddHBand="0" w:evenHBand="1"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985E68A"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946" w:type="dxa"/>
            <w:gridSpan w:val="9"/>
            <w:tcBorders>
              <w:left w:val="single" w:sz="4" w:space="0" w:color="auto"/>
            </w:tcBorders>
            <w:vAlign w:val="center"/>
          </w:tcPr>
          <w:p w14:paraId="40E9F89A" w14:textId="3F4B9E2D" w:rsidR="00436020" w:rsidRPr="00EC5063" w:rsidRDefault="00436020" w:rsidP="00AB034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Planın başlangıç döneminden itibaren iç ve dış çevrede kurulum yapılan cihazlarla birlikte değişiklik meydana gelmiş, ihtiyaçlar önemli ölçüde karşılanmış, göstergelerde revize ihtiyacını doğurmuştur. Bu proje 2020 ve 2021 yılında </w:t>
            </w:r>
            <w:proofErr w:type="spellStart"/>
            <w:r w:rsidRPr="00EC5063">
              <w:rPr>
                <w:rFonts w:ascii="Times New Roman" w:hAnsi="Times New Roman" w:cs="Times New Roman"/>
                <w:sz w:val="18"/>
                <w:szCs w:val="18"/>
              </w:rPr>
              <w:t>Eduroam</w:t>
            </w:r>
            <w:proofErr w:type="spellEnd"/>
            <w:r w:rsidRPr="00EC5063">
              <w:rPr>
                <w:rFonts w:ascii="Times New Roman" w:hAnsi="Times New Roman" w:cs="Times New Roman"/>
                <w:sz w:val="18"/>
                <w:szCs w:val="18"/>
              </w:rPr>
              <w:t xml:space="preserve"> projesinin merkez kampüste tamamlanmasıyla gösterge hedeflerine ulaşmıştır. Ayrıca sistem altyapımız, kurulumu gerçekleştirilen 27001 standartlarına uygun yeni sistem odasıyla birlikte donanım sayımız gösterge hedeflerine ulaşmıştır</w:t>
            </w:r>
            <w:r w:rsidR="00AB034A" w:rsidRPr="00EC5063">
              <w:rPr>
                <w:rFonts w:ascii="Times New Roman" w:hAnsi="Times New Roman" w:cs="Times New Roman"/>
                <w:sz w:val="18"/>
                <w:szCs w:val="18"/>
              </w:rPr>
              <w:t>.</w:t>
            </w:r>
          </w:p>
        </w:tc>
      </w:tr>
      <w:tr w:rsidR="00436020" w:rsidRPr="00EC5063" w14:paraId="3BA08535"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5CD7D3E"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946" w:type="dxa"/>
            <w:gridSpan w:val="9"/>
            <w:tcBorders>
              <w:left w:val="single" w:sz="4" w:space="0" w:color="auto"/>
            </w:tcBorders>
            <w:vAlign w:val="center"/>
          </w:tcPr>
          <w:p w14:paraId="374A620E" w14:textId="77777777" w:rsidR="00436020" w:rsidRPr="00EC5063" w:rsidRDefault="00436020" w:rsidP="00AB034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Performans gösterge değerlerine ulaşılmış olmakla beraber öngörülen hedef değerin üzerine çıkılmıştır. Amaçlanan ihtiyaçlar karşılanmıştır. Bu proje ile ulusal ve uluslararası kablosuz ağa üniversitemiz dahil edilmiştir. Ayrıca sistem odası uluslararası standartlar kapsamına yükseltilmiştir.</w:t>
            </w:r>
          </w:p>
        </w:tc>
      </w:tr>
      <w:tr w:rsidR="00436020" w:rsidRPr="00EC5063" w14:paraId="5E0BDF58" w14:textId="77777777" w:rsidTr="00AB034A">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8231F18"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946" w:type="dxa"/>
            <w:gridSpan w:val="9"/>
            <w:tcBorders>
              <w:left w:val="single" w:sz="4" w:space="0" w:color="auto"/>
            </w:tcBorders>
            <w:vAlign w:val="center"/>
          </w:tcPr>
          <w:p w14:paraId="166C9138" w14:textId="73E1868A" w:rsidR="00436020" w:rsidRPr="00EC5063" w:rsidRDefault="00436020" w:rsidP="00AB034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2021 yılında </w:t>
            </w:r>
            <w:proofErr w:type="spellStart"/>
            <w:r w:rsidRPr="00EC5063">
              <w:rPr>
                <w:rFonts w:ascii="Times New Roman" w:hAnsi="Times New Roman" w:cs="Times New Roman"/>
                <w:sz w:val="18"/>
                <w:szCs w:val="18"/>
              </w:rPr>
              <w:t>Eduroam</w:t>
            </w:r>
            <w:proofErr w:type="spellEnd"/>
            <w:r w:rsidRPr="00EC5063">
              <w:rPr>
                <w:rFonts w:ascii="Times New Roman" w:hAnsi="Times New Roman" w:cs="Times New Roman"/>
                <w:sz w:val="18"/>
                <w:szCs w:val="18"/>
              </w:rPr>
              <w:t xml:space="preserve"> projesi öngörülen bütçe kapsamında tamamlanmıştır. Sistem odası donanım ihtiyaçları da yapılan ihale kapsamında plan başlangıcında öngörülen maliyetlerin aşılmış olmasına rağmen </w:t>
            </w:r>
            <w:r w:rsidR="00260D9E" w:rsidRPr="00EC5063">
              <w:rPr>
                <w:rFonts w:ascii="Times New Roman" w:hAnsi="Times New Roman" w:cs="Times New Roman"/>
                <w:sz w:val="18"/>
                <w:szCs w:val="18"/>
              </w:rPr>
              <w:t>K</w:t>
            </w:r>
            <w:r w:rsidRPr="00EC5063">
              <w:rPr>
                <w:rFonts w:ascii="Times New Roman" w:hAnsi="Times New Roman" w:cs="Times New Roman"/>
                <w:sz w:val="18"/>
                <w:szCs w:val="18"/>
              </w:rPr>
              <w:t>ur atış</w:t>
            </w:r>
            <w:r w:rsidR="00260D9E" w:rsidRPr="00EC5063">
              <w:rPr>
                <w:rFonts w:ascii="Times New Roman" w:hAnsi="Times New Roman" w:cs="Times New Roman"/>
                <w:sz w:val="18"/>
                <w:szCs w:val="18"/>
              </w:rPr>
              <w:t xml:space="preserve">larına </w:t>
            </w:r>
            <w:r w:rsidRPr="00EC5063">
              <w:rPr>
                <w:rFonts w:ascii="Times New Roman" w:hAnsi="Times New Roman" w:cs="Times New Roman"/>
                <w:sz w:val="18"/>
                <w:szCs w:val="18"/>
              </w:rPr>
              <w:t>rağmen güncel piyasa maliyetlerinin altında gerçekleştirilmiştir.</w:t>
            </w:r>
          </w:p>
        </w:tc>
      </w:tr>
      <w:tr w:rsidR="00436020" w:rsidRPr="00EC5063" w14:paraId="7EC90B7A" w14:textId="77777777" w:rsidTr="00AB034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884102F"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946" w:type="dxa"/>
            <w:gridSpan w:val="9"/>
            <w:tcBorders>
              <w:left w:val="single" w:sz="4" w:space="0" w:color="auto"/>
            </w:tcBorders>
            <w:vAlign w:val="center"/>
          </w:tcPr>
          <w:p w14:paraId="4D6D8D0D" w14:textId="38150CB6" w:rsidR="00436020" w:rsidRPr="00EC5063" w:rsidRDefault="00436020" w:rsidP="00AB034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Bu proje kapsamında yasal olarak kişisel verilerin korunmasında riskler oluşabilir, bu riskleri önlemek için Kimlik denetim sistemleri, log kayıtlarının tutulmalıdır. Veri güvenliğin sağlanması için ihtiyaç duyulan yazılımlar temin edilmektedir. Sms doğrulama yöntemleri ile erişimler kayıt altına alınmaktadır.</w:t>
            </w:r>
          </w:p>
        </w:tc>
      </w:tr>
    </w:tbl>
    <w:p w14:paraId="0391BFA1" w14:textId="77777777" w:rsidR="00B35684" w:rsidRPr="00F9101E" w:rsidRDefault="00B35684"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83"/>
        <w:gridCol w:w="1334"/>
        <w:gridCol w:w="43"/>
        <w:gridCol w:w="1366"/>
        <w:gridCol w:w="8"/>
      </w:tblGrid>
      <w:tr w:rsidR="00436020" w:rsidRPr="00EC5063" w14:paraId="224D6757"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467E386E"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color w:val="auto"/>
                <w:sz w:val="18"/>
                <w:szCs w:val="18"/>
                <w:lang w:eastAsia="tr-TR"/>
              </w:rPr>
              <w:t>Amaç 2</w:t>
            </w:r>
          </w:p>
        </w:tc>
        <w:tc>
          <w:tcPr>
            <w:tcW w:w="6520" w:type="dxa"/>
            <w:gridSpan w:val="7"/>
            <w:tcBorders>
              <w:top w:val="none" w:sz="0" w:space="0" w:color="auto"/>
              <w:left w:val="none" w:sz="0" w:space="0" w:color="auto"/>
              <w:bottom w:val="none" w:sz="0" w:space="0" w:color="auto"/>
              <w:right w:val="none" w:sz="0" w:space="0" w:color="auto"/>
            </w:tcBorders>
            <w:vAlign w:val="center"/>
            <w:hideMark/>
          </w:tcPr>
          <w:p w14:paraId="7347BDE8" w14:textId="77777777" w:rsidR="00436020" w:rsidRPr="00EC5063"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EC5063">
              <w:rPr>
                <w:rFonts w:ascii="Times New Roman" w:eastAsia="Times New Roman" w:hAnsi="Times New Roman" w:cs="Times New Roman"/>
                <w:color w:val="auto"/>
                <w:sz w:val="18"/>
                <w:szCs w:val="18"/>
                <w:lang w:eastAsia="tr-TR"/>
              </w:rPr>
              <w:t>Kurumsal kapasiteyi artırmak ve kurum kültürünü oluşturmak.</w:t>
            </w:r>
          </w:p>
        </w:tc>
      </w:tr>
      <w:tr w:rsidR="00436020" w:rsidRPr="00EC5063" w14:paraId="6C41F849"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0E824A67"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Hedef 2.3</w:t>
            </w:r>
          </w:p>
        </w:tc>
        <w:tc>
          <w:tcPr>
            <w:tcW w:w="6520" w:type="dxa"/>
            <w:gridSpan w:val="7"/>
            <w:tcBorders>
              <w:left w:val="none" w:sz="0" w:space="0" w:color="auto"/>
            </w:tcBorders>
            <w:vAlign w:val="center"/>
            <w:hideMark/>
          </w:tcPr>
          <w:p w14:paraId="376D0412"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2023 yılı sonuna kadar yönetim bilgi sistemi kurmak.</w:t>
            </w:r>
          </w:p>
        </w:tc>
      </w:tr>
      <w:tr w:rsidR="00436020" w:rsidRPr="00EC5063" w14:paraId="6D1FF163" w14:textId="77777777" w:rsidTr="0006684C">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9DEE8E1"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Hedef 2.3 Performansı</w:t>
            </w:r>
          </w:p>
        </w:tc>
        <w:tc>
          <w:tcPr>
            <w:tcW w:w="6520" w:type="dxa"/>
            <w:gridSpan w:val="7"/>
            <w:tcBorders>
              <w:left w:val="single" w:sz="4" w:space="0" w:color="auto"/>
            </w:tcBorders>
          </w:tcPr>
          <w:p w14:paraId="3798C9FE"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p>
          <w:p w14:paraId="7B89EF55"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proofErr w:type="gramStart"/>
            <w:r w:rsidRPr="00EC5063">
              <w:rPr>
                <w:rFonts w:ascii="Times New Roman" w:eastAsia="Times New Roman" w:hAnsi="Times New Roman" w:cs="Times New Roman"/>
                <w:bCs/>
                <w:sz w:val="18"/>
                <w:szCs w:val="18"/>
                <w:lang w:eastAsia="tr-TR"/>
              </w:rPr>
              <w:t>%0</w:t>
            </w:r>
            <w:proofErr w:type="gramEnd"/>
          </w:p>
          <w:p w14:paraId="75AF9CD1"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
        </w:tc>
      </w:tr>
      <w:tr w:rsidR="00436020" w:rsidRPr="00EC5063" w14:paraId="3526019D"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D7C5FB8"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Sorumlu Birim</w:t>
            </w:r>
          </w:p>
        </w:tc>
        <w:tc>
          <w:tcPr>
            <w:tcW w:w="6520" w:type="dxa"/>
            <w:gridSpan w:val="7"/>
            <w:tcBorders>
              <w:left w:val="single" w:sz="4" w:space="0" w:color="auto"/>
            </w:tcBorders>
            <w:vAlign w:val="center"/>
          </w:tcPr>
          <w:p w14:paraId="27710052"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color w:val="000000"/>
                <w:sz w:val="18"/>
                <w:szCs w:val="18"/>
                <w:lang w:eastAsia="tr-TR"/>
              </w:rPr>
              <w:t>Rektörlük, Genel Sekreterlik, Bilgi İşlem Daire Başkanlığı, Kalite Koordinatörlüğü, Tüm Akademik Birimler</w:t>
            </w:r>
          </w:p>
        </w:tc>
      </w:tr>
      <w:tr w:rsidR="00436020" w:rsidRPr="00EC5063" w14:paraId="3C1E79B0"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E18A3E1" w14:textId="77777777" w:rsidR="00436020" w:rsidRPr="00EC5063" w:rsidRDefault="00436020" w:rsidP="0006684C">
            <w:pPr>
              <w:rPr>
                <w:rFonts w:ascii="Times New Roman" w:eastAsia="Times New Roman" w:hAnsi="Times New Roman" w:cs="Times New Roman"/>
                <w:sz w:val="18"/>
                <w:szCs w:val="18"/>
                <w:lang w:eastAsia="tr-TR"/>
              </w:rPr>
            </w:pPr>
            <w:r w:rsidRPr="00EC5063">
              <w:rPr>
                <w:rFonts w:ascii="Times New Roman" w:eastAsia="Times New Roman" w:hAnsi="Times New Roman" w:cs="Times New Roman"/>
                <w:bCs w:val="0"/>
                <w:sz w:val="18"/>
                <w:szCs w:val="18"/>
                <w:lang w:eastAsia="tr-TR"/>
              </w:rPr>
              <w:t>Hedefe İlişkin Sapmanın Nedeni</w:t>
            </w:r>
          </w:p>
        </w:tc>
        <w:tc>
          <w:tcPr>
            <w:tcW w:w="6520" w:type="dxa"/>
            <w:gridSpan w:val="7"/>
            <w:tcBorders>
              <w:left w:val="single" w:sz="4" w:space="0" w:color="auto"/>
            </w:tcBorders>
            <w:vAlign w:val="center"/>
          </w:tcPr>
          <w:p w14:paraId="625398EC"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Bilgi İşlem Daire Başkanlığının 2023 yılı bütçe imkanlarının sınırlı olması nedeniyle hedefte sapma meydana gelmiştir.</w:t>
            </w:r>
          </w:p>
        </w:tc>
      </w:tr>
      <w:tr w:rsidR="00436020" w:rsidRPr="00EC5063" w14:paraId="61578CD8"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82F3A9D" w14:textId="77777777" w:rsidR="00436020" w:rsidRPr="00EC5063" w:rsidRDefault="00436020" w:rsidP="0006684C">
            <w:pPr>
              <w:rPr>
                <w:rFonts w:ascii="Times New Roman" w:eastAsia="Times New Roman" w:hAnsi="Times New Roman" w:cs="Times New Roman"/>
                <w:sz w:val="18"/>
                <w:szCs w:val="18"/>
                <w:lang w:eastAsia="tr-TR"/>
              </w:rPr>
            </w:pPr>
            <w:r w:rsidRPr="00EC5063">
              <w:rPr>
                <w:rFonts w:ascii="Times New Roman" w:eastAsia="Times New Roman" w:hAnsi="Times New Roman" w:cs="Times New Roman"/>
                <w:bCs w:val="0"/>
                <w:sz w:val="18"/>
                <w:szCs w:val="18"/>
                <w:lang w:eastAsia="tr-TR"/>
              </w:rPr>
              <w:t>Hedefe İlişkin Alınacak Önlemler</w:t>
            </w:r>
          </w:p>
        </w:tc>
        <w:tc>
          <w:tcPr>
            <w:tcW w:w="6520" w:type="dxa"/>
            <w:gridSpan w:val="7"/>
            <w:tcBorders>
              <w:left w:val="single" w:sz="4" w:space="0" w:color="auto"/>
            </w:tcBorders>
            <w:vAlign w:val="center"/>
          </w:tcPr>
          <w:p w14:paraId="46E88588"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Bütçe imkanlarının arttırılması için çalışmalar yapılacak ayrıca bütçenin etkili ve ekonomik kullanılması sağlanacaktır.</w:t>
            </w:r>
          </w:p>
        </w:tc>
      </w:tr>
      <w:tr w:rsidR="00436020" w:rsidRPr="00EC5063" w14:paraId="70045E53"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76C31D85"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36507C77"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985" w:type="dxa"/>
            <w:tcBorders>
              <w:left w:val="single" w:sz="4" w:space="0" w:color="auto"/>
              <w:right w:val="single" w:sz="4" w:space="0" w:color="auto"/>
            </w:tcBorders>
            <w:hideMark/>
          </w:tcPr>
          <w:p w14:paraId="48C3B287"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16A4C1F5"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417" w:type="dxa"/>
            <w:gridSpan w:val="2"/>
            <w:tcBorders>
              <w:left w:val="single" w:sz="4" w:space="0" w:color="auto"/>
              <w:right w:val="single" w:sz="4" w:space="0" w:color="auto"/>
            </w:tcBorders>
            <w:hideMark/>
          </w:tcPr>
          <w:p w14:paraId="49B19079"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1417" w:type="dxa"/>
            <w:gridSpan w:val="3"/>
            <w:tcBorders>
              <w:left w:val="single" w:sz="4" w:space="0" w:color="auto"/>
            </w:tcBorders>
            <w:hideMark/>
          </w:tcPr>
          <w:p w14:paraId="3C003BD6"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39703427"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72A39155" w14:textId="77777777" w:rsidR="00436020" w:rsidRPr="00EC5063" w:rsidRDefault="00436020" w:rsidP="0006684C">
            <w:pPr>
              <w:jc w:val="both"/>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PG2.3.1 Yönetim bilgi sisteminin kurulması sürecinin gerçekleşme oranı</w:t>
            </w:r>
          </w:p>
        </w:tc>
        <w:tc>
          <w:tcPr>
            <w:tcW w:w="850" w:type="dxa"/>
            <w:tcBorders>
              <w:bottom w:val="single" w:sz="4" w:space="0" w:color="auto"/>
              <w:right w:val="single" w:sz="4" w:space="0" w:color="auto"/>
            </w:tcBorders>
            <w:vAlign w:val="center"/>
          </w:tcPr>
          <w:p w14:paraId="080B5B66"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50</w:t>
            </w:r>
          </w:p>
        </w:tc>
        <w:tc>
          <w:tcPr>
            <w:tcW w:w="1985" w:type="dxa"/>
            <w:tcBorders>
              <w:left w:val="single" w:sz="4" w:space="0" w:color="auto"/>
              <w:bottom w:val="single" w:sz="4" w:space="0" w:color="auto"/>
              <w:right w:val="single" w:sz="4" w:space="0" w:color="auto"/>
            </w:tcBorders>
            <w:vAlign w:val="center"/>
          </w:tcPr>
          <w:p w14:paraId="36BE12B9"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c>
          <w:tcPr>
            <w:tcW w:w="1701" w:type="dxa"/>
            <w:tcBorders>
              <w:left w:val="single" w:sz="4" w:space="0" w:color="auto"/>
              <w:bottom w:val="single" w:sz="4" w:space="0" w:color="auto"/>
              <w:right w:val="single" w:sz="4" w:space="0" w:color="auto"/>
            </w:tcBorders>
            <w:vAlign w:val="center"/>
          </w:tcPr>
          <w:p w14:paraId="34E125AA"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%100</w:t>
            </w:r>
            <w:proofErr w:type="gramEnd"/>
          </w:p>
        </w:tc>
        <w:tc>
          <w:tcPr>
            <w:tcW w:w="1417" w:type="dxa"/>
            <w:gridSpan w:val="2"/>
            <w:tcBorders>
              <w:left w:val="single" w:sz="4" w:space="0" w:color="auto"/>
              <w:bottom w:val="single" w:sz="4" w:space="0" w:color="auto"/>
              <w:right w:val="single" w:sz="4" w:space="0" w:color="auto"/>
            </w:tcBorders>
            <w:vAlign w:val="center"/>
          </w:tcPr>
          <w:p w14:paraId="3C6EB829"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c>
          <w:tcPr>
            <w:tcW w:w="1409" w:type="dxa"/>
            <w:gridSpan w:val="2"/>
            <w:tcBorders>
              <w:left w:val="single" w:sz="4" w:space="0" w:color="auto"/>
              <w:bottom w:val="single" w:sz="4" w:space="0" w:color="auto"/>
            </w:tcBorders>
            <w:vAlign w:val="center"/>
          </w:tcPr>
          <w:p w14:paraId="7E9BC8B8"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r>
      <w:tr w:rsidR="00436020" w:rsidRPr="00EC5063" w14:paraId="1D3D5A13"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08D9902"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520" w:type="dxa"/>
            <w:gridSpan w:val="7"/>
            <w:tcBorders>
              <w:left w:val="single" w:sz="4" w:space="0" w:color="auto"/>
            </w:tcBorders>
            <w:vAlign w:val="center"/>
          </w:tcPr>
          <w:p w14:paraId="73339739"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 xml:space="preserve">Proje hayata geçirildiğinde iç ve dış çevrede ciddi değişimler meydana getirecektir. Kamu mali yönetimi açısından güvenilir ve güncel raporlama yapılmasını sağlayacaktır. Ayrıca tüm kurum kaynakları, riskleri yönetilebilir ve raporlanabilir olacaktır. Tespitler ve ihtiyaçlar açısından değişiklikler meydana getirecektir. Tüm faaliyetler </w:t>
            </w:r>
            <w:proofErr w:type="gramStart"/>
            <w:r w:rsidRPr="00EC5063">
              <w:rPr>
                <w:rFonts w:ascii="Times New Roman" w:hAnsi="Times New Roman" w:cs="Times New Roman"/>
                <w:sz w:val="18"/>
                <w:szCs w:val="18"/>
              </w:rPr>
              <w:t>dokümante edilecek</w:t>
            </w:r>
            <w:proofErr w:type="gramEnd"/>
            <w:r w:rsidRPr="00EC5063">
              <w:rPr>
                <w:rFonts w:ascii="Times New Roman" w:hAnsi="Times New Roman" w:cs="Times New Roman"/>
                <w:sz w:val="18"/>
                <w:szCs w:val="18"/>
              </w:rPr>
              <w:t xml:space="preserve"> ve </w:t>
            </w:r>
            <w:proofErr w:type="spellStart"/>
            <w:r w:rsidRPr="00EC5063">
              <w:rPr>
                <w:rFonts w:ascii="Times New Roman" w:hAnsi="Times New Roman" w:cs="Times New Roman"/>
                <w:sz w:val="18"/>
                <w:szCs w:val="18"/>
              </w:rPr>
              <w:t>akışlandırılacaktır</w:t>
            </w:r>
            <w:proofErr w:type="spellEnd"/>
            <w:r w:rsidRPr="00EC5063">
              <w:rPr>
                <w:rFonts w:ascii="Times New Roman" w:hAnsi="Times New Roman" w:cs="Times New Roman"/>
                <w:sz w:val="18"/>
                <w:szCs w:val="18"/>
              </w:rPr>
              <w:t>. Prosedür, talimat proses kullanım kılavuzları ve politikalar oluşturulmak suretiyle Kurum kültürünün temelini teşkil edecektir. Kişisel verilerin güvenliği açısından KVKK gerekleri yerine getirilecektir.</w:t>
            </w:r>
          </w:p>
        </w:tc>
      </w:tr>
      <w:tr w:rsidR="00436020" w:rsidRPr="00EC5063" w14:paraId="30362B01"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5B541D3"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520" w:type="dxa"/>
            <w:gridSpan w:val="7"/>
            <w:tcBorders>
              <w:left w:val="single" w:sz="4" w:space="0" w:color="auto"/>
            </w:tcBorders>
            <w:vAlign w:val="center"/>
          </w:tcPr>
          <w:p w14:paraId="25AB1AF7"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Projenin hayata geçirilmesi için ön hazırlık ve mevzuat altyapısı çalışmaları devam etmektedir.</w:t>
            </w:r>
          </w:p>
        </w:tc>
      </w:tr>
      <w:tr w:rsidR="00436020" w:rsidRPr="00EC5063" w14:paraId="5943F680"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91CA4D3"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520" w:type="dxa"/>
            <w:gridSpan w:val="7"/>
            <w:tcBorders>
              <w:left w:val="single" w:sz="4" w:space="0" w:color="auto"/>
            </w:tcBorders>
            <w:vAlign w:val="center"/>
          </w:tcPr>
          <w:p w14:paraId="4AEBF5DD"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 hayata geçirilmediği için herhangi bir maliyet oluşmamıştır.</w:t>
            </w:r>
          </w:p>
        </w:tc>
      </w:tr>
      <w:tr w:rsidR="00436020" w:rsidRPr="00EC5063" w14:paraId="11132222"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F5476D3"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520" w:type="dxa"/>
            <w:gridSpan w:val="7"/>
            <w:tcBorders>
              <w:left w:val="single" w:sz="4" w:space="0" w:color="auto"/>
            </w:tcBorders>
            <w:vAlign w:val="center"/>
          </w:tcPr>
          <w:p w14:paraId="065F4CD4"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Kurum bazında raporlama çalışmalarının aksaması, Veri toplama ve analiz çalışmalarında geçerlilik ve güvenilirliğin sağlanamaması riskleri oluşabilir. Bu riskler yönetim sistemi yazılımının temin edilip kurulması ve diğer otomasyon sistemleri ile haberleşmenin sağlanması ile riskler ortadan kaldırılacaktır.</w:t>
            </w:r>
          </w:p>
        </w:tc>
      </w:tr>
      <w:tr w:rsidR="00436020" w:rsidRPr="00EC5063" w14:paraId="74914E26" w14:textId="77777777" w:rsidTr="0006684C">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26111FE9"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lastRenderedPageBreak/>
              <w:t>Performans Göstergesi</w:t>
            </w:r>
          </w:p>
        </w:tc>
        <w:tc>
          <w:tcPr>
            <w:tcW w:w="850" w:type="dxa"/>
            <w:tcBorders>
              <w:right w:val="single" w:sz="4" w:space="0" w:color="auto"/>
            </w:tcBorders>
            <w:vAlign w:val="center"/>
          </w:tcPr>
          <w:p w14:paraId="7A01F1E7"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985" w:type="dxa"/>
            <w:tcBorders>
              <w:left w:val="single" w:sz="4" w:space="0" w:color="auto"/>
              <w:right w:val="single" w:sz="4" w:space="0" w:color="auto"/>
            </w:tcBorders>
          </w:tcPr>
          <w:p w14:paraId="37AA16F7"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784" w:type="dxa"/>
            <w:gridSpan w:val="2"/>
            <w:tcBorders>
              <w:left w:val="single" w:sz="4" w:space="0" w:color="auto"/>
              <w:right w:val="single" w:sz="4" w:space="0" w:color="auto"/>
            </w:tcBorders>
          </w:tcPr>
          <w:p w14:paraId="133FD8E0"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377" w:type="dxa"/>
            <w:gridSpan w:val="2"/>
            <w:tcBorders>
              <w:left w:val="single" w:sz="4" w:space="0" w:color="auto"/>
              <w:right w:val="single" w:sz="4" w:space="0" w:color="auto"/>
            </w:tcBorders>
          </w:tcPr>
          <w:p w14:paraId="136FC65F"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1366" w:type="dxa"/>
            <w:tcBorders>
              <w:left w:val="single" w:sz="4" w:space="0" w:color="auto"/>
            </w:tcBorders>
          </w:tcPr>
          <w:p w14:paraId="4219D871"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611DAE67"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570059D" w14:textId="77777777" w:rsidR="00436020" w:rsidRPr="00EC5063" w:rsidRDefault="00436020" w:rsidP="0006684C">
            <w:pPr>
              <w:jc w:val="both"/>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PG2.3.2 Güncellenen ve yenilenen yazılım oranı</w:t>
            </w:r>
          </w:p>
        </w:tc>
        <w:tc>
          <w:tcPr>
            <w:tcW w:w="850" w:type="dxa"/>
            <w:tcBorders>
              <w:right w:val="single" w:sz="4" w:space="0" w:color="auto"/>
            </w:tcBorders>
            <w:vAlign w:val="center"/>
          </w:tcPr>
          <w:p w14:paraId="35940A9D"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50</w:t>
            </w:r>
          </w:p>
        </w:tc>
        <w:tc>
          <w:tcPr>
            <w:tcW w:w="1985" w:type="dxa"/>
            <w:tcBorders>
              <w:left w:val="single" w:sz="4" w:space="0" w:color="auto"/>
              <w:right w:val="single" w:sz="4" w:space="0" w:color="auto"/>
            </w:tcBorders>
            <w:vAlign w:val="center"/>
          </w:tcPr>
          <w:p w14:paraId="0B67F3D1"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c>
          <w:tcPr>
            <w:tcW w:w="1784" w:type="dxa"/>
            <w:gridSpan w:val="2"/>
            <w:tcBorders>
              <w:left w:val="single" w:sz="4" w:space="0" w:color="auto"/>
              <w:right w:val="single" w:sz="4" w:space="0" w:color="auto"/>
            </w:tcBorders>
            <w:vAlign w:val="center"/>
          </w:tcPr>
          <w:p w14:paraId="2E01570B"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%100</w:t>
            </w:r>
            <w:proofErr w:type="gramEnd"/>
          </w:p>
        </w:tc>
        <w:tc>
          <w:tcPr>
            <w:tcW w:w="1377" w:type="dxa"/>
            <w:gridSpan w:val="2"/>
            <w:tcBorders>
              <w:left w:val="single" w:sz="4" w:space="0" w:color="auto"/>
              <w:right w:val="single" w:sz="4" w:space="0" w:color="auto"/>
            </w:tcBorders>
            <w:vAlign w:val="center"/>
          </w:tcPr>
          <w:p w14:paraId="04750ABB"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proofErr w:type="gramStart"/>
            <w:r w:rsidRPr="00EC5063">
              <w:rPr>
                <w:rFonts w:ascii="Times New Roman" w:eastAsia="Times New Roman" w:hAnsi="Times New Roman" w:cs="Times New Roman"/>
                <w:color w:val="000000" w:themeColor="text1"/>
                <w:sz w:val="18"/>
                <w:szCs w:val="18"/>
                <w:lang w:eastAsia="tr-TR"/>
              </w:rPr>
              <w:t>%0</w:t>
            </w:r>
            <w:proofErr w:type="gramEnd"/>
          </w:p>
        </w:tc>
        <w:tc>
          <w:tcPr>
            <w:tcW w:w="1366" w:type="dxa"/>
            <w:tcBorders>
              <w:left w:val="single" w:sz="4" w:space="0" w:color="auto"/>
            </w:tcBorders>
            <w:vAlign w:val="center"/>
          </w:tcPr>
          <w:p w14:paraId="19295139"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%0</w:t>
            </w:r>
            <w:proofErr w:type="gramEnd"/>
          </w:p>
        </w:tc>
      </w:tr>
      <w:tr w:rsidR="00436020" w:rsidRPr="00EC5063" w14:paraId="430CC43D"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AB8962F"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520" w:type="dxa"/>
            <w:gridSpan w:val="7"/>
            <w:tcBorders>
              <w:left w:val="single" w:sz="4" w:space="0" w:color="auto"/>
            </w:tcBorders>
            <w:vAlign w:val="center"/>
          </w:tcPr>
          <w:p w14:paraId="26667114"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Yönetim bilgi sistemi kapsamında tedarik edilen ve güncellen bir yazılım bulunmamaktadır. Stratejik planda öngörülen hedef doğrultusunda BGYS yazılımı 2023 yılına kadar temin edilip kurum genelinde kullanıma başlanması planlanmaktaydı fakat 2o23 yılı için başkanlığımıza tahsis edilen bütçenin Başkanlığımızın diğer projelerinde kullanılmasıyla Felaket Kurtarma Merkezi, Salonla Donanım İhtiyaçları, Firewall Yazılım Alımı ve Donanım Cihazı Alımı gibi kurum genelinde kullanımı 2024 yılında planlanmaktadır</w:t>
            </w:r>
          </w:p>
        </w:tc>
      </w:tr>
      <w:tr w:rsidR="00436020" w:rsidRPr="00EC5063" w14:paraId="52B6367A"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BD125EF"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520" w:type="dxa"/>
            <w:gridSpan w:val="7"/>
            <w:tcBorders>
              <w:left w:val="single" w:sz="4" w:space="0" w:color="auto"/>
            </w:tcBorders>
            <w:vAlign w:val="center"/>
          </w:tcPr>
          <w:p w14:paraId="01A9307F"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Bu sistemin kurulması için BGYS yazılımı tedarik edilecektir. Gösterge değerleri için herhangi bir değer öngörülmemiştir.</w:t>
            </w:r>
          </w:p>
        </w:tc>
      </w:tr>
      <w:tr w:rsidR="00436020" w:rsidRPr="00EC5063" w14:paraId="7426F747"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354C4F5"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520" w:type="dxa"/>
            <w:gridSpan w:val="7"/>
            <w:tcBorders>
              <w:left w:val="single" w:sz="4" w:space="0" w:color="auto"/>
            </w:tcBorders>
            <w:vAlign w:val="center"/>
          </w:tcPr>
          <w:p w14:paraId="5614B9C1"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Proje hazırlık aşamasında olduğundan henüz bir maliyet oluşmamıştır</w:t>
            </w:r>
          </w:p>
        </w:tc>
      </w:tr>
      <w:tr w:rsidR="00436020" w:rsidRPr="00EC5063" w14:paraId="3482484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5E95AA7"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520" w:type="dxa"/>
            <w:gridSpan w:val="7"/>
            <w:tcBorders>
              <w:left w:val="single" w:sz="4" w:space="0" w:color="auto"/>
            </w:tcBorders>
            <w:vAlign w:val="center"/>
          </w:tcPr>
          <w:p w14:paraId="344775E3"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Kurum bazında raporlama çalışmalarının aksaması, Veri toplama ve analiz çalışmalarında geçerlilik ve güvenilirliğin sağlanamaması riskleri oluşabilir. Bu riskler Yönetim sistemi yazılımının temin edilip kurulması ve diğer otomasyon sistemleri ile haberleşmenin sağlanması ile riskler ortadan kaldırılacaktır.</w:t>
            </w:r>
          </w:p>
        </w:tc>
      </w:tr>
    </w:tbl>
    <w:p w14:paraId="051C8CB7" w14:textId="77777777" w:rsidR="00436020" w:rsidRDefault="00436020" w:rsidP="00436020">
      <w:pPr>
        <w:rPr>
          <w:rFonts w:cstheme="minorHAnsi"/>
          <w:sz w:val="18"/>
          <w:szCs w:val="18"/>
        </w:rPr>
      </w:pPr>
    </w:p>
    <w:p w14:paraId="334EFAAF" w14:textId="77777777" w:rsidR="00436020" w:rsidRDefault="00436020" w:rsidP="00436020">
      <w:pPr>
        <w:rPr>
          <w:rFonts w:cstheme="minorHAnsi"/>
          <w:sz w:val="18"/>
          <w:szCs w:val="18"/>
        </w:rPr>
      </w:pPr>
    </w:p>
    <w:p w14:paraId="77F3D9DF" w14:textId="77777777" w:rsidR="00436020" w:rsidRDefault="00436020" w:rsidP="00436020">
      <w:pPr>
        <w:rPr>
          <w:rFonts w:cstheme="minorHAnsi"/>
          <w:sz w:val="18"/>
          <w:szCs w:val="18"/>
        </w:rPr>
      </w:pPr>
    </w:p>
    <w:p w14:paraId="60FA3918" w14:textId="77777777" w:rsidR="00436020" w:rsidRDefault="00436020" w:rsidP="00436020">
      <w:pPr>
        <w:rPr>
          <w:rFonts w:cstheme="minorHAnsi"/>
          <w:sz w:val="18"/>
          <w:szCs w:val="18"/>
        </w:rPr>
      </w:pPr>
    </w:p>
    <w:p w14:paraId="7A6D3BEF" w14:textId="77777777" w:rsidR="00436020" w:rsidRDefault="00436020" w:rsidP="00436020">
      <w:pPr>
        <w:rPr>
          <w:rFonts w:cstheme="minorHAnsi"/>
          <w:sz w:val="18"/>
          <w:szCs w:val="18"/>
        </w:rPr>
      </w:pPr>
    </w:p>
    <w:p w14:paraId="4BA14772" w14:textId="77777777" w:rsidR="00436020" w:rsidRDefault="00436020" w:rsidP="00436020">
      <w:pPr>
        <w:rPr>
          <w:rFonts w:cstheme="minorHAnsi"/>
          <w:sz w:val="18"/>
          <w:szCs w:val="18"/>
        </w:rPr>
      </w:pPr>
    </w:p>
    <w:p w14:paraId="053EB191" w14:textId="77777777" w:rsidR="00436020" w:rsidRDefault="00436020" w:rsidP="00436020">
      <w:pPr>
        <w:rPr>
          <w:rFonts w:cstheme="minorHAnsi"/>
          <w:sz w:val="18"/>
          <w:szCs w:val="18"/>
        </w:rPr>
      </w:pPr>
    </w:p>
    <w:p w14:paraId="512EB049" w14:textId="77777777" w:rsidR="00436020" w:rsidRDefault="00436020" w:rsidP="00436020">
      <w:pPr>
        <w:rPr>
          <w:rFonts w:cstheme="minorHAnsi"/>
          <w:sz w:val="18"/>
          <w:szCs w:val="18"/>
        </w:rPr>
      </w:pPr>
    </w:p>
    <w:p w14:paraId="072DCB99" w14:textId="77777777" w:rsidR="00436020" w:rsidRDefault="00436020" w:rsidP="00436020">
      <w:pPr>
        <w:rPr>
          <w:rFonts w:cstheme="minorHAnsi"/>
          <w:sz w:val="18"/>
          <w:szCs w:val="18"/>
        </w:rPr>
      </w:pPr>
    </w:p>
    <w:p w14:paraId="44C41072" w14:textId="77777777" w:rsidR="00B35684" w:rsidRDefault="00B35684" w:rsidP="00436020">
      <w:pPr>
        <w:rPr>
          <w:rFonts w:cstheme="minorHAnsi"/>
          <w:sz w:val="18"/>
          <w:szCs w:val="18"/>
        </w:rPr>
      </w:pPr>
    </w:p>
    <w:p w14:paraId="14E32A45" w14:textId="77777777" w:rsidR="00B35684" w:rsidRDefault="00B35684" w:rsidP="00436020">
      <w:pPr>
        <w:rPr>
          <w:rFonts w:cstheme="minorHAnsi"/>
          <w:sz w:val="18"/>
          <w:szCs w:val="18"/>
        </w:rPr>
      </w:pPr>
    </w:p>
    <w:p w14:paraId="523D2C71" w14:textId="77777777" w:rsidR="00B35684" w:rsidRDefault="00B35684" w:rsidP="00436020">
      <w:pPr>
        <w:rPr>
          <w:rFonts w:cstheme="minorHAnsi"/>
          <w:sz w:val="18"/>
          <w:szCs w:val="18"/>
        </w:rPr>
      </w:pPr>
    </w:p>
    <w:p w14:paraId="4668DEBF" w14:textId="77777777" w:rsidR="00EC5063" w:rsidRDefault="00EC5063" w:rsidP="00436020">
      <w:pPr>
        <w:rPr>
          <w:rFonts w:cstheme="minorHAnsi"/>
          <w:sz w:val="18"/>
          <w:szCs w:val="18"/>
        </w:rPr>
      </w:pPr>
    </w:p>
    <w:p w14:paraId="75CEF775" w14:textId="77777777" w:rsidR="00EC5063" w:rsidRDefault="00EC5063" w:rsidP="00436020">
      <w:pPr>
        <w:rPr>
          <w:rFonts w:cstheme="minorHAnsi"/>
          <w:sz w:val="18"/>
          <w:szCs w:val="18"/>
        </w:rPr>
      </w:pPr>
    </w:p>
    <w:p w14:paraId="10983BF5" w14:textId="77777777" w:rsidR="00EC5063" w:rsidRDefault="00EC5063" w:rsidP="00436020">
      <w:pPr>
        <w:rPr>
          <w:rFonts w:cstheme="minorHAnsi"/>
          <w:sz w:val="18"/>
          <w:szCs w:val="18"/>
        </w:rPr>
      </w:pPr>
    </w:p>
    <w:p w14:paraId="4317A785" w14:textId="77777777" w:rsidR="00EC5063" w:rsidRDefault="00EC5063" w:rsidP="00436020">
      <w:pPr>
        <w:rPr>
          <w:rFonts w:cstheme="minorHAnsi"/>
          <w:sz w:val="18"/>
          <w:szCs w:val="18"/>
        </w:rPr>
      </w:pPr>
    </w:p>
    <w:p w14:paraId="6FDDF461" w14:textId="77777777" w:rsidR="00B35684" w:rsidRDefault="00B35684" w:rsidP="00436020">
      <w:pPr>
        <w:rPr>
          <w:rFonts w:cstheme="minorHAnsi"/>
          <w:sz w:val="18"/>
          <w:szCs w:val="18"/>
        </w:rPr>
      </w:pPr>
    </w:p>
    <w:p w14:paraId="7B969B43" w14:textId="77777777" w:rsidR="00436020" w:rsidRPr="00F9101E" w:rsidRDefault="00436020"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630"/>
        <w:gridCol w:w="355"/>
        <w:gridCol w:w="1275"/>
        <w:gridCol w:w="426"/>
        <w:gridCol w:w="83"/>
        <w:gridCol w:w="1121"/>
        <w:gridCol w:w="213"/>
        <w:gridCol w:w="43"/>
        <w:gridCol w:w="1366"/>
        <w:gridCol w:w="8"/>
      </w:tblGrid>
      <w:tr w:rsidR="00436020" w:rsidRPr="00EC5063" w14:paraId="267AF52A"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5BCF4563"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color w:val="auto"/>
                <w:sz w:val="18"/>
                <w:szCs w:val="18"/>
                <w:lang w:eastAsia="tr-TR"/>
              </w:rPr>
              <w:t>Amaç 2</w:t>
            </w:r>
          </w:p>
        </w:tc>
        <w:tc>
          <w:tcPr>
            <w:tcW w:w="6520" w:type="dxa"/>
            <w:gridSpan w:val="10"/>
            <w:tcBorders>
              <w:top w:val="none" w:sz="0" w:space="0" w:color="auto"/>
              <w:left w:val="none" w:sz="0" w:space="0" w:color="auto"/>
              <w:bottom w:val="none" w:sz="0" w:space="0" w:color="auto"/>
              <w:right w:val="none" w:sz="0" w:space="0" w:color="auto"/>
            </w:tcBorders>
            <w:vAlign w:val="center"/>
            <w:hideMark/>
          </w:tcPr>
          <w:p w14:paraId="39A5BE1B" w14:textId="77777777" w:rsidR="00436020" w:rsidRPr="00EC5063"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8"/>
                <w:szCs w:val="18"/>
                <w:lang w:eastAsia="tr-TR"/>
              </w:rPr>
            </w:pPr>
            <w:r w:rsidRPr="00EC5063">
              <w:rPr>
                <w:rFonts w:ascii="Times New Roman" w:eastAsia="Times New Roman" w:hAnsi="Times New Roman" w:cs="Times New Roman"/>
                <w:color w:val="auto"/>
                <w:sz w:val="18"/>
                <w:szCs w:val="18"/>
                <w:lang w:eastAsia="tr-TR"/>
              </w:rPr>
              <w:t>Kurumsal kapasiteyi artırmak ve kurum kültürünü oluşturmak.</w:t>
            </w:r>
          </w:p>
        </w:tc>
      </w:tr>
      <w:tr w:rsidR="00436020" w:rsidRPr="00EC5063" w14:paraId="435B4F98"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561C208D"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Hedef 2.4</w:t>
            </w:r>
          </w:p>
        </w:tc>
        <w:tc>
          <w:tcPr>
            <w:tcW w:w="6520" w:type="dxa"/>
            <w:gridSpan w:val="10"/>
            <w:tcBorders>
              <w:left w:val="none" w:sz="0" w:space="0" w:color="auto"/>
            </w:tcBorders>
            <w:vAlign w:val="center"/>
            <w:hideMark/>
          </w:tcPr>
          <w:p w14:paraId="1019A854" w14:textId="77777777" w:rsidR="00436020" w:rsidRPr="00EC5063"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Kütüphane kaynaklarının her yıl </w:t>
            </w:r>
            <w:proofErr w:type="gramStart"/>
            <w:r w:rsidRPr="00EC5063">
              <w:rPr>
                <w:rFonts w:ascii="Times New Roman" w:eastAsia="Times New Roman" w:hAnsi="Times New Roman" w:cs="Times New Roman"/>
                <w:sz w:val="18"/>
                <w:szCs w:val="18"/>
                <w:lang w:eastAsia="tr-TR"/>
              </w:rPr>
              <w:t>%15</w:t>
            </w:r>
            <w:proofErr w:type="gramEnd"/>
            <w:r w:rsidRPr="00EC5063">
              <w:rPr>
                <w:rFonts w:ascii="Times New Roman" w:eastAsia="Times New Roman" w:hAnsi="Times New Roman" w:cs="Times New Roman"/>
                <w:sz w:val="18"/>
                <w:szCs w:val="18"/>
                <w:lang w:eastAsia="tr-TR"/>
              </w:rPr>
              <w:t xml:space="preserve"> arttırmak ve erişimin kolaylaştırılmasını sağlamak.</w:t>
            </w:r>
          </w:p>
        </w:tc>
      </w:tr>
      <w:tr w:rsidR="00436020" w:rsidRPr="00EC5063" w14:paraId="16848543" w14:textId="77777777" w:rsidTr="0006684C">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1095316"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Hedef 2.4 Performansı</w:t>
            </w:r>
          </w:p>
        </w:tc>
        <w:tc>
          <w:tcPr>
            <w:tcW w:w="6520" w:type="dxa"/>
            <w:gridSpan w:val="10"/>
            <w:tcBorders>
              <w:left w:val="single" w:sz="4" w:space="0" w:color="auto"/>
            </w:tcBorders>
          </w:tcPr>
          <w:p w14:paraId="7DC536CD"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p>
          <w:p w14:paraId="11D43F13"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%82,80</w:t>
            </w:r>
            <w:proofErr w:type="gramEnd"/>
          </w:p>
        </w:tc>
      </w:tr>
      <w:tr w:rsidR="00436020" w:rsidRPr="00EC5063" w14:paraId="59C5ABC7"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4F90825" w14:textId="77777777" w:rsidR="00436020" w:rsidRPr="00EC5063" w:rsidRDefault="00436020" w:rsidP="0006684C">
            <w:pPr>
              <w:rPr>
                <w:rFonts w:ascii="Times New Roman" w:eastAsia="Times New Roman" w:hAnsi="Times New Roman" w:cs="Times New Roman"/>
                <w:bCs w:val="0"/>
                <w:sz w:val="18"/>
                <w:szCs w:val="18"/>
                <w:lang w:eastAsia="tr-TR"/>
              </w:rPr>
            </w:pPr>
            <w:r w:rsidRPr="00EC5063">
              <w:rPr>
                <w:rFonts w:ascii="Times New Roman" w:eastAsia="Times New Roman" w:hAnsi="Times New Roman" w:cs="Times New Roman"/>
                <w:bCs w:val="0"/>
                <w:sz w:val="18"/>
                <w:szCs w:val="18"/>
                <w:lang w:eastAsia="tr-TR"/>
              </w:rPr>
              <w:t>Sorumlu Birim</w:t>
            </w:r>
          </w:p>
        </w:tc>
        <w:tc>
          <w:tcPr>
            <w:tcW w:w="6520" w:type="dxa"/>
            <w:gridSpan w:val="10"/>
            <w:tcBorders>
              <w:left w:val="single" w:sz="4" w:space="0" w:color="auto"/>
            </w:tcBorders>
            <w:vAlign w:val="center"/>
          </w:tcPr>
          <w:p w14:paraId="10BA651C"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sz w:val="18"/>
                <w:szCs w:val="18"/>
                <w:lang w:eastAsia="tr-TR"/>
              </w:rPr>
              <w:t>Kütüphane ve Dokümantasyon Daire Başkanlığı</w:t>
            </w:r>
          </w:p>
        </w:tc>
      </w:tr>
      <w:tr w:rsidR="00436020" w:rsidRPr="00EC5063" w14:paraId="099D3607"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F5BCB83" w14:textId="77777777" w:rsidR="00436020" w:rsidRPr="00EC5063" w:rsidRDefault="00436020" w:rsidP="0006684C">
            <w:pPr>
              <w:rPr>
                <w:rFonts w:ascii="Times New Roman" w:eastAsia="Times New Roman" w:hAnsi="Times New Roman" w:cs="Times New Roman"/>
                <w:sz w:val="18"/>
                <w:szCs w:val="18"/>
                <w:lang w:eastAsia="tr-TR"/>
              </w:rPr>
            </w:pPr>
            <w:r w:rsidRPr="00EC5063">
              <w:rPr>
                <w:rFonts w:ascii="Times New Roman" w:eastAsia="Times New Roman" w:hAnsi="Times New Roman" w:cs="Times New Roman"/>
                <w:bCs w:val="0"/>
                <w:sz w:val="18"/>
                <w:szCs w:val="18"/>
                <w:lang w:eastAsia="tr-TR"/>
              </w:rPr>
              <w:t>Hedefe İlişkin Sapmanın Nedeni</w:t>
            </w:r>
          </w:p>
        </w:tc>
        <w:tc>
          <w:tcPr>
            <w:tcW w:w="6520" w:type="dxa"/>
            <w:gridSpan w:val="10"/>
            <w:tcBorders>
              <w:left w:val="single" w:sz="4" w:space="0" w:color="auto"/>
            </w:tcBorders>
            <w:vAlign w:val="center"/>
          </w:tcPr>
          <w:p w14:paraId="4F9B0860"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hAnsi="Times New Roman" w:cs="Times New Roman"/>
                <w:sz w:val="18"/>
                <w:szCs w:val="18"/>
              </w:rPr>
              <w:t>Kütüphane ve Dokümantasyon Daire Başkanlığının 2023 yılı bütçe imkanlarının sınırlı olması nedeniyle hedefte sapma meydana gelmiştir.</w:t>
            </w:r>
          </w:p>
        </w:tc>
      </w:tr>
      <w:tr w:rsidR="00436020" w:rsidRPr="00EC5063" w14:paraId="1B9F4A04"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F2E5447" w14:textId="77777777" w:rsidR="00436020" w:rsidRPr="00EC5063" w:rsidRDefault="00436020" w:rsidP="0006684C">
            <w:pPr>
              <w:rPr>
                <w:rFonts w:ascii="Times New Roman" w:eastAsia="Times New Roman" w:hAnsi="Times New Roman" w:cs="Times New Roman"/>
                <w:sz w:val="18"/>
                <w:szCs w:val="18"/>
                <w:lang w:eastAsia="tr-TR"/>
              </w:rPr>
            </w:pPr>
            <w:r w:rsidRPr="00EC5063">
              <w:rPr>
                <w:rFonts w:ascii="Times New Roman" w:eastAsia="Times New Roman" w:hAnsi="Times New Roman" w:cs="Times New Roman"/>
                <w:bCs w:val="0"/>
                <w:sz w:val="18"/>
                <w:szCs w:val="18"/>
                <w:lang w:eastAsia="tr-TR"/>
              </w:rPr>
              <w:t>Hedefe İlişkin Alınacak Önlemler</w:t>
            </w:r>
          </w:p>
        </w:tc>
        <w:tc>
          <w:tcPr>
            <w:tcW w:w="6520" w:type="dxa"/>
            <w:gridSpan w:val="10"/>
            <w:tcBorders>
              <w:left w:val="single" w:sz="4" w:space="0" w:color="auto"/>
            </w:tcBorders>
            <w:vAlign w:val="center"/>
          </w:tcPr>
          <w:p w14:paraId="5F64084D" w14:textId="363C8B1B" w:rsidR="00436020" w:rsidRPr="00EC5063" w:rsidRDefault="003121CC"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hAnsi="Times New Roman" w:cs="Times New Roman"/>
                <w:sz w:val="18"/>
                <w:szCs w:val="18"/>
              </w:rPr>
              <w:t>2019-2023 döneminde b</w:t>
            </w:r>
            <w:r w:rsidRPr="00EC5063">
              <w:rPr>
                <w:rFonts w:ascii="Times New Roman" w:hAnsi="Times New Roman" w:cs="Times New Roman"/>
                <w:bCs/>
                <w:sz w:val="18"/>
                <w:szCs w:val="18"/>
              </w:rPr>
              <w:t>elirlenen hedef</w:t>
            </w:r>
            <w:r w:rsidRPr="00EC5063">
              <w:rPr>
                <w:rFonts w:ascii="Times New Roman" w:hAnsi="Times New Roman" w:cs="Times New Roman"/>
                <w:sz w:val="18"/>
                <w:szCs w:val="18"/>
              </w:rPr>
              <w:t xml:space="preserve"> başarı ile tamamlanmış gelecek yıllarda b</w:t>
            </w:r>
            <w:r w:rsidR="00436020" w:rsidRPr="00EC5063">
              <w:rPr>
                <w:rFonts w:ascii="Times New Roman" w:hAnsi="Times New Roman" w:cs="Times New Roman"/>
                <w:sz w:val="18"/>
                <w:szCs w:val="18"/>
              </w:rPr>
              <w:t>ütçe imkanlarının arttırılması için çalışmalar yapılacak ayrıca bütçenin etkili ve ekonomik kullanılması sağlanacaktır.</w:t>
            </w:r>
          </w:p>
        </w:tc>
      </w:tr>
      <w:tr w:rsidR="00436020" w:rsidRPr="00EC5063" w14:paraId="74EE5F63"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48E73F57"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6A75B5CF"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985" w:type="dxa"/>
            <w:gridSpan w:val="2"/>
            <w:tcBorders>
              <w:left w:val="single" w:sz="4" w:space="0" w:color="auto"/>
              <w:right w:val="single" w:sz="4" w:space="0" w:color="auto"/>
            </w:tcBorders>
            <w:hideMark/>
          </w:tcPr>
          <w:p w14:paraId="40CCB1CC"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701" w:type="dxa"/>
            <w:gridSpan w:val="2"/>
            <w:tcBorders>
              <w:left w:val="single" w:sz="4" w:space="0" w:color="auto"/>
              <w:right w:val="single" w:sz="4" w:space="0" w:color="auto"/>
            </w:tcBorders>
            <w:hideMark/>
          </w:tcPr>
          <w:p w14:paraId="07CDB2A8"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417" w:type="dxa"/>
            <w:gridSpan w:val="3"/>
            <w:tcBorders>
              <w:left w:val="single" w:sz="4" w:space="0" w:color="auto"/>
              <w:right w:val="single" w:sz="4" w:space="0" w:color="auto"/>
            </w:tcBorders>
            <w:hideMark/>
          </w:tcPr>
          <w:p w14:paraId="794B9ECF"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1417" w:type="dxa"/>
            <w:gridSpan w:val="3"/>
            <w:tcBorders>
              <w:left w:val="single" w:sz="4" w:space="0" w:color="auto"/>
            </w:tcBorders>
          </w:tcPr>
          <w:p w14:paraId="65186BD9"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2D3EF310"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77CE46F5" w14:textId="77777777" w:rsidR="00436020" w:rsidRPr="00EC5063" w:rsidRDefault="00436020" w:rsidP="0006684C">
            <w:pPr>
              <w:jc w:val="both"/>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PG2.4.1 Basılı yayın sayısı</w:t>
            </w:r>
          </w:p>
        </w:tc>
        <w:tc>
          <w:tcPr>
            <w:tcW w:w="850" w:type="dxa"/>
            <w:tcBorders>
              <w:bottom w:val="single" w:sz="4" w:space="0" w:color="auto"/>
              <w:right w:val="single" w:sz="4" w:space="0" w:color="auto"/>
            </w:tcBorders>
            <w:vAlign w:val="center"/>
          </w:tcPr>
          <w:p w14:paraId="3F8517B8"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40</w:t>
            </w:r>
          </w:p>
        </w:tc>
        <w:tc>
          <w:tcPr>
            <w:tcW w:w="1985" w:type="dxa"/>
            <w:gridSpan w:val="2"/>
            <w:tcBorders>
              <w:left w:val="single" w:sz="4" w:space="0" w:color="auto"/>
              <w:bottom w:val="single" w:sz="4" w:space="0" w:color="auto"/>
              <w:right w:val="single" w:sz="4" w:space="0" w:color="auto"/>
            </w:tcBorders>
            <w:vAlign w:val="center"/>
          </w:tcPr>
          <w:p w14:paraId="6FEBCB47"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3800</w:t>
            </w:r>
          </w:p>
        </w:tc>
        <w:tc>
          <w:tcPr>
            <w:tcW w:w="1701" w:type="dxa"/>
            <w:gridSpan w:val="2"/>
            <w:tcBorders>
              <w:left w:val="single" w:sz="4" w:space="0" w:color="auto"/>
              <w:bottom w:val="single" w:sz="4" w:space="0" w:color="auto"/>
              <w:right w:val="single" w:sz="4" w:space="0" w:color="auto"/>
            </w:tcBorders>
            <w:vAlign w:val="center"/>
          </w:tcPr>
          <w:p w14:paraId="43E2500A"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76434</w:t>
            </w:r>
          </w:p>
        </w:tc>
        <w:tc>
          <w:tcPr>
            <w:tcW w:w="1417" w:type="dxa"/>
            <w:gridSpan w:val="3"/>
            <w:tcBorders>
              <w:left w:val="single" w:sz="4" w:space="0" w:color="auto"/>
              <w:bottom w:val="single" w:sz="4" w:space="0" w:color="auto"/>
              <w:right w:val="single" w:sz="4" w:space="0" w:color="auto"/>
            </w:tcBorders>
            <w:vAlign w:val="center"/>
          </w:tcPr>
          <w:p w14:paraId="5C25632D"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100535</w:t>
            </w:r>
          </w:p>
        </w:tc>
        <w:tc>
          <w:tcPr>
            <w:tcW w:w="1409" w:type="dxa"/>
            <w:gridSpan w:val="2"/>
            <w:tcBorders>
              <w:left w:val="single" w:sz="4" w:space="0" w:color="auto"/>
              <w:bottom w:val="single" w:sz="4" w:space="0" w:color="auto"/>
            </w:tcBorders>
            <w:vAlign w:val="center"/>
          </w:tcPr>
          <w:p w14:paraId="215AA37F"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%171</w:t>
            </w:r>
            <w:proofErr w:type="gramEnd"/>
          </w:p>
        </w:tc>
      </w:tr>
      <w:tr w:rsidR="00436020" w:rsidRPr="00EC5063" w14:paraId="4D2381E2"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2FF81EE"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520" w:type="dxa"/>
            <w:gridSpan w:val="10"/>
            <w:tcBorders>
              <w:left w:val="single" w:sz="4" w:space="0" w:color="auto"/>
            </w:tcBorders>
            <w:vAlign w:val="center"/>
          </w:tcPr>
          <w:p w14:paraId="7F286E7C"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Üniversitemiz akademik ihtiyaçlar ve bütçesi doğrultusunda basılı ve elektronik kaynak sayımızı arttırmaktayız</w:t>
            </w:r>
          </w:p>
        </w:tc>
      </w:tr>
      <w:tr w:rsidR="00436020" w:rsidRPr="00EC5063" w14:paraId="22B29E4A"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63A983C"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520" w:type="dxa"/>
            <w:gridSpan w:val="10"/>
            <w:tcBorders>
              <w:left w:val="single" w:sz="4" w:space="0" w:color="auto"/>
            </w:tcBorders>
            <w:vAlign w:val="center"/>
          </w:tcPr>
          <w:p w14:paraId="70EF2D88"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Performans göstergesi değerine ulaşılmıştır ve tespit edilen ihtiyaçlar karşılanmıştır.</w:t>
            </w:r>
          </w:p>
        </w:tc>
      </w:tr>
      <w:tr w:rsidR="00436020" w:rsidRPr="00EC5063" w14:paraId="53A0BDE4"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96F354E"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520" w:type="dxa"/>
            <w:gridSpan w:val="10"/>
            <w:tcBorders>
              <w:left w:val="single" w:sz="4" w:space="0" w:color="auto"/>
            </w:tcBorders>
            <w:vAlign w:val="center"/>
          </w:tcPr>
          <w:p w14:paraId="7A5CC28E"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Performans gösterge değerlerine ulaşılırken öngörülmeyen maliyetler ortaya çıkmamıştır.</w:t>
            </w:r>
          </w:p>
        </w:tc>
      </w:tr>
      <w:tr w:rsidR="00436020" w:rsidRPr="00EC5063" w14:paraId="03FAF3E5"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8A1BADA"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520" w:type="dxa"/>
            <w:gridSpan w:val="10"/>
            <w:tcBorders>
              <w:left w:val="single" w:sz="4" w:space="0" w:color="auto"/>
            </w:tcBorders>
            <w:vAlign w:val="center"/>
          </w:tcPr>
          <w:p w14:paraId="4F8A3408"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Performans göstergelerinin devam ettirilebilmesi için kurumsal, yasal, çevresel riskler bulunmamaktadır.</w:t>
            </w:r>
          </w:p>
        </w:tc>
      </w:tr>
      <w:tr w:rsidR="00436020" w:rsidRPr="00EC5063" w14:paraId="64E33CD8" w14:textId="77777777" w:rsidTr="0006684C">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4D6B5BA0"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2AA6F540"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985" w:type="dxa"/>
            <w:gridSpan w:val="2"/>
            <w:tcBorders>
              <w:left w:val="single" w:sz="4" w:space="0" w:color="auto"/>
              <w:right w:val="single" w:sz="4" w:space="0" w:color="auto"/>
            </w:tcBorders>
          </w:tcPr>
          <w:p w14:paraId="621B4FD8"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784" w:type="dxa"/>
            <w:gridSpan w:val="3"/>
            <w:tcBorders>
              <w:left w:val="single" w:sz="4" w:space="0" w:color="auto"/>
              <w:right w:val="single" w:sz="4" w:space="0" w:color="auto"/>
            </w:tcBorders>
          </w:tcPr>
          <w:p w14:paraId="4CD30921"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377" w:type="dxa"/>
            <w:gridSpan w:val="3"/>
            <w:tcBorders>
              <w:left w:val="single" w:sz="4" w:space="0" w:color="auto"/>
              <w:right w:val="single" w:sz="4" w:space="0" w:color="auto"/>
            </w:tcBorders>
          </w:tcPr>
          <w:p w14:paraId="571213E6"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1366" w:type="dxa"/>
            <w:tcBorders>
              <w:left w:val="single" w:sz="4" w:space="0" w:color="auto"/>
            </w:tcBorders>
          </w:tcPr>
          <w:p w14:paraId="6B924162"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2B3C14D3"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7CA20833" w14:textId="77777777" w:rsidR="00436020" w:rsidRPr="00EC5063" w:rsidRDefault="00436020" w:rsidP="0006684C">
            <w:pPr>
              <w:jc w:val="both"/>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PG2.4.2 Abone olunan veri tabanı sayısı</w:t>
            </w:r>
          </w:p>
        </w:tc>
        <w:tc>
          <w:tcPr>
            <w:tcW w:w="850" w:type="dxa"/>
            <w:tcBorders>
              <w:right w:val="single" w:sz="4" w:space="0" w:color="auto"/>
            </w:tcBorders>
            <w:vAlign w:val="center"/>
          </w:tcPr>
          <w:p w14:paraId="6F2195A5"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40</w:t>
            </w:r>
          </w:p>
        </w:tc>
        <w:tc>
          <w:tcPr>
            <w:tcW w:w="1985" w:type="dxa"/>
            <w:gridSpan w:val="2"/>
            <w:tcBorders>
              <w:left w:val="single" w:sz="4" w:space="0" w:color="auto"/>
              <w:right w:val="single" w:sz="4" w:space="0" w:color="auto"/>
            </w:tcBorders>
            <w:vAlign w:val="center"/>
          </w:tcPr>
          <w:p w14:paraId="7676C45D"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0</w:t>
            </w:r>
          </w:p>
        </w:tc>
        <w:tc>
          <w:tcPr>
            <w:tcW w:w="1784" w:type="dxa"/>
            <w:gridSpan w:val="3"/>
            <w:tcBorders>
              <w:left w:val="single" w:sz="4" w:space="0" w:color="auto"/>
              <w:right w:val="single" w:sz="4" w:space="0" w:color="auto"/>
            </w:tcBorders>
            <w:vAlign w:val="center"/>
          </w:tcPr>
          <w:p w14:paraId="45581381"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7</w:t>
            </w:r>
          </w:p>
        </w:tc>
        <w:tc>
          <w:tcPr>
            <w:tcW w:w="1377" w:type="dxa"/>
            <w:gridSpan w:val="3"/>
            <w:tcBorders>
              <w:left w:val="single" w:sz="4" w:space="0" w:color="auto"/>
              <w:right w:val="single" w:sz="4" w:space="0" w:color="auto"/>
            </w:tcBorders>
            <w:vAlign w:val="center"/>
          </w:tcPr>
          <w:p w14:paraId="5EF10F1B"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EC5063">
              <w:rPr>
                <w:rFonts w:ascii="Times New Roman" w:eastAsia="Times New Roman" w:hAnsi="Times New Roman" w:cs="Times New Roman"/>
                <w:color w:val="000000" w:themeColor="text1"/>
                <w:sz w:val="18"/>
                <w:szCs w:val="18"/>
                <w:lang w:eastAsia="tr-TR"/>
              </w:rPr>
              <w:t>1</w:t>
            </w:r>
          </w:p>
        </w:tc>
        <w:tc>
          <w:tcPr>
            <w:tcW w:w="1366" w:type="dxa"/>
            <w:tcBorders>
              <w:left w:val="single" w:sz="4" w:space="0" w:color="auto"/>
            </w:tcBorders>
            <w:vAlign w:val="center"/>
          </w:tcPr>
          <w:p w14:paraId="60DD7771"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%14</w:t>
            </w:r>
            <w:proofErr w:type="gramEnd"/>
          </w:p>
        </w:tc>
      </w:tr>
      <w:tr w:rsidR="00436020" w:rsidRPr="00EC5063" w14:paraId="5FAE3CE0"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AF7B646"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520" w:type="dxa"/>
            <w:gridSpan w:val="10"/>
            <w:tcBorders>
              <w:left w:val="single" w:sz="4" w:space="0" w:color="auto"/>
            </w:tcBorders>
            <w:vAlign w:val="center"/>
          </w:tcPr>
          <w:p w14:paraId="4C186A2E"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Üniversitemiz Veri Tabanı/e-kitap İnceleme Komisyonu tarafından alınan karar doğrultusunda ve bütçe açısından veri tabanlarında değişiklik yapılmıştır.</w:t>
            </w:r>
          </w:p>
        </w:tc>
      </w:tr>
      <w:tr w:rsidR="00436020" w:rsidRPr="00EC5063" w14:paraId="059E4C6C"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A62593B"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520" w:type="dxa"/>
            <w:gridSpan w:val="10"/>
            <w:tcBorders>
              <w:left w:val="single" w:sz="4" w:space="0" w:color="auto"/>
            </w:tcBorders>
            <w:vAlign w:val="center"/>
          </w:tcPr>
          <w:p w14:paraId="6A060FF0"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Komisyon karaları doğrultusunda İstenilen sayıya ulaşılamamıştır.</w:t>
            </w:r>
          </w:p>
        </w:tc>
      </w:tr>
      <w:tr w:rsidR="00436020" w:rsidRPr="00EC5063" w14:paraId="6E921E72"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4E683BB"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lastRenderedPageBreak/>
              <w:t xml:space="preserve">Etkinlik </w:t>
            </w:r>
          </w:p>
        </w:tc>
        <w:tc>
          <w:tcPr>
            <w:tcW w:w="6520" w:type="dxa"/>
            <w:gridSpan w:val="10"/>
            <w:tcBorders>
              <w:left w:val="single" w:sz="4" w:space="0" w:color="auto"/>
            </w:tcBorders>
            <w:vAlign w:val="center"/>
          </w:tcPr>
          <w:p w14:paraId="3A587520"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Veri tabanı maliyetlerinde artışlar olmuş bu nedenden dolayı maliyet tabloları güncellenmesi gerekmektedir. Tahmin edilen maliyetlerde artış meydana gelmiştir.</w:t>
            </w:r>
          </w:p>
        </w:tc>
      </w:tr>
      <w:tr w:rsidR="00436020" w:rsidRPr="00EC5063" w14:paraId="14474E2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6A6E2BD"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520" w:type="dxa"/>
            <w:gridSpan w:val="10"/>
            <w:tcBorders>
              <w:left w:val="single" w:sz="4" w:space="0" w:color="auto"/>
            </w:tcBorders>
            <w:vAlign w:val="center"/>
          </w:tcPr>
          <w:p w14:paraId="7B555914"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Performans göstergelerinin devam ettirilebilmesi için kurumsal, yasal, çevresel riskler bulunmamaktadır.</w:t>
            </w:r>
          </w:p>
        </w:tc>
      </w:tr>
      <w:tr w:rsidR="00436020" w:rsidRPr="00EC5063" w14:paraId="54CB25DD"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0E8EDC35" w14:textId="77777777" w:rsidR="00436020" w:rsidRPr="00EC5063" w:rsidRDefault="00436020" w:rsidP="0006684C">
            <w:pPr>
              <w:rPr>
                <w:rFonts w:ascii="Times New Roman" w:eastAsia="Times New Roman" w:hAnsi="Times New Roman" w:cs="Times New Roman"/>
                <w:b w:val="0"/>
                <w:sz w:val="18"/>
                <w:szCs w:val="18"/>
                <w:lang w:eastAsia="tr-TR"/>
              </w:rPr>
            </w:pPr>
            <w:r w:rsidRPr="00EC5063">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19A29826"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EC5063">
              <w:rPr>
                <w:rFonts w:ascii="Times New Roman" w:eastAsia="Times New Roman" w:hAnsi="Times New Roman" w:cs="Times New Roman"/>
                <w:b/>
                <w:bCs/>
                <w:sz w:val="18"/>
                <w:szCs w:val="18"/>
                <w:lang w:eastAsia="tr-TR"/>
              </w:rPr>
              <w:t>Hedefe Etkisi (%)</w:t>
            </w:r>
          </w:p>
        </w:tc>
        <w:tc>
          <w:tcPr>
            <w:tcW w:w="1630" w:type="dxa"/>
            <w:tcBorders>
              <w:left w:val="single" w:sz="4" w:space="0" w:color="auto"/>
            </w:tcBorders>
          </w:tcPr>
          <w:p w14:paraId="0DB3BACE"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Plan Dönemi Başlangıç Değeri</w:t>
            </w:r>
          </w:p>
        </w:tc>
        <w:tc>
          <w:tcPr>
            <w:tcW w:w="1630" w:type="dxa"/>
            <w:gridSpan w:val="2"/>
            <w:tcBorders>
              <w:left w:val="single" w:sz="4" w:space="0" w:color="auto"/>
            </w:tcBorders>
          </w:tcPr>
          <w:p w14:paraId="431231E0"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Yılsonu Hedeflenen Değer</w:t>
            </w:r>
          </w:p>
        </w:tc>
        <w:tc>
          <w:tcPr>
            <w:tcW w:w="1630" w:type="dxa"/>
            <w:gridSpan w:val="3"/>
            <w:tcBorders>
              <w:left w:val="single" w:sz="4" w:space="0" w:color="auto"/>
            </w:tcBorders>
          </w:tcPr>
          <w:p w14:paraId="2C102B54"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proofErr w:type="gramStart"/>
            <w:r w:rsidRPr="00EC5063">
              <w:rPr>
                <w:rFonts w:ascii="Times New Roman" w:eastAsia="Times New Roman" w:hAnsi="Times New Roman" w:cs="Times New Roman"/>
                <w:b/>
                <w:bCs/>
                <w:sz w:val="18"/>
                <w:szCs w:val="18"/>
                <w:lang w:eastAsia="tr-TR"/>
              </w:rPr>
              <w:t>İzleme  Dönemindeki</w:t>
            </w:r>
            <w:proofErr w:type="gramEnd"/>
            <w:r w:rsidRPr="00EC5063">
              <w:rPr>
                <w:rFonts w:ascii="Times New Roman" w:eastAsia="Times New Roman" w:hAnsi="Times New Roman" w:cs="Times New Roman"/>
                <w:b/>
                <w:bCs/>
                <w:sz w:val="18"/>
                <w:szCs w:val="18"/>
                <w:lang w:eastAsia="tr-TR"/>
              </w:rPr>
              <w:t xml:space="preserve"> Gerçekleşme Değeri</w:t>
            </w:r>
          </w:p>
        </w:tc>
        <w:tc>
          <w:tcPr>
            <w:tcW w:w="1630" w:type="dxa"/>
            <w:gridSpan w:val="4"/>
            <w:tcBorders>
              <w:left w:val="single" w:sz="4" w:space="0" w:color="auto"/>
            </w:tcBorders>
          </w:tcPr>
          <w:p w14:paraId="035AFDE6" w14:textId="77777777" w:rsidR="00436020" w:rsidRPr="00EC5063"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EC5063">
              <w:rPr>
                <w:rFonts w:ascii="Times New Roman" w:eastAsia="Times New Roman" w:hAnsi="Times New Roman" w:cs="Times New Roman"/>
                <w:b/>
                <w:bCs/>
                <w:sz w:val="18"/>
                <w:szCs w:val="18"/>
                <w:lang w:eastAsia="tr-TR"/>
              </w:rPr>
              <w:t>Performans</w:t>
            </w:r>
          </w:p>
        </w:tc>
      </w:tr>
      <w:tr w:rsidR="00436020" w:rsidRPr="00EC5063" w14:paraId="14F86DFC"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107869CD" w14:textId="77777777" w:rsidR="00436020" w:rsidRPr="00EC5063" w:rsidRDefault="00436020" w:rsidP="0006684C">
            <w:pPr>
              <w:jc w:val="both"/>
              <w:rPr>
                <w:rFonts w:ascii="Times New Roman" w:eastAsia="Times New Roman" w:hAnsi="Times New Roman" w:cs="Times New Roman"/>
                <w:b w:val="0"/>
                <w:bCs w:val="0"/>
                <w:sz w:val="18"/>
                <w:szCs w:val="18"/>
                <w:lang w:eastAsia="tr-TR"/>
              </w:rPr>
            </w:pPr>
            <w:r w:rsidRPr="00EC5063">
              <w:rPr>
                <w:rFonts w:ascii="Times New Roman" w:eastAsia="Times New Roman" w:hAnsi="Times New Roman" w:cs="Times New Roman"/>
                <w:bCs w:val="0"/>
                <w:sz w:val="18"/>
                <w:szCs w:val="18"/>
                <w:lang w:eastAsia="tr-TR"/>
              </w:rPr>
              <w:t>PG2.4.3 Kütüphane hizmetinden yararlanan kişi sayısı</w:t>
            </w:r>
          </w:p>
        </w:tc>
        <w:tc>
          <w:tcPr>
            <w:tcW w:w="850" w:type="dxa"/>
            <w:tcBorders>
              <w:right w:val="single" w:sz="4" w:space="0" w:color="auto"/>
            </w:tcBorders>
            <w:vAlign w:val="center"/>
          </w:tcPr>
          <w:p w14:paraId="767FA121"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20</w:t>
            </w:r>
          </w:p>
        </w:tc>
        <w:tc>
          <w:tcPr>
            <w:tcW w:w="1630" w:type="dxa"/>
            <w:tcBorders>
              <w:left w:val="single" w:sz="4" w:space="0" w:color="auto"/>
            </w:tcBorders>
            <w:vAlign w:val="center"/>
          </w:tcPr>
          <w:p w14:paraId="19557004"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12620</w:t>
            </w:r>
          </w:p>
        </w:tc>
        <w:tc>
          <w:tcPr>
            <w:tcW w:w="1630" w:type="dxa"/>
            <w:gridSpan w:val="2"/>
            <w:tcBorders>
              <w:left w:val="single" w:sz="4" w:space="0" w:color="auto"/>
            </w:tcBorders>
            <w:vAlign w:val="center"/>
          </w:tcPr>
          <w:p w14:paraId="7DB71B32"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17900</w:t>
            </w:r>
          </w:p>
        </w:tc>
        <w:tc>
          <w:tcPr>
            <w:tcW w:w="1630" w:type="dxa"/>
            <w:gridSpan w:val="3"/>
            <w:tcBorders>
              <w:left w:val="single" w:sz="4" w:space="0" w:color="auto"/>
            </w:tcBorders>
            <w:vAlign w:val="center"/>
          </w:tcPr>
          <w:p w14:paraId="749B53E2"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eastAsia="Times New Roman" w:hAnsi="Times New Roman" w:cs="Times New Roman"/>
                <w:color w:val="000000"/>
                <w:sz w:val="18"/>
                <w:szCs w:val="18"/>
                <w:lang w:eastAsia="tr-TR"/>
              </w:rPr>
              <w:t>14959</w:t>
            </w:r>
          </w:p>
        </w:tc>
        <w:tc>
          <w:tcPr>
            <w:tcW w:w="1630" w:type="dxa"/>
            <w:gridSpan w:val="4"/>
            <w:tcBorders>
              <w:left w:val="single" w:sz="4" w:space="0" w:color="auto"/>
            </w:tcBorders>
            <w:vAlign w:val="center"/>
          </w:tcPr>
          <w:p w14:paraId="05EDF5B9" w14:textId="77777777" w:rsidR="00436020" w:rsidRPr="00EC5063"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EC5063">
              <w:rPr>
                <w:rFonts w:ascii="Times New Roman" w:eastAsia="Times New Roman" w:hAnsi="Times New Roman" w:cs="Times New Roman"/>
                <w:color w:val="000000"/>
                <w:sz w:val="18"/>
                <w:szCs w:val="18"/>
                <w:lang w:eastAsia="tr-TR"/>
              </w:rPr>
              <w:t>%44</w:t>
            </w:r>
            <w:proofErr w:type="gramEnd"/>
          </w:p>
        </w:tc>
      </w:tr>
      <w:tr w:rsidR="00436020" w:rsidRPr="00EC5063" w14:paraId="7D2658D3"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9A023BB"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İlgililik </w:t>
            </w:r>
          </w:p>
        </w:tc>
        <w:tc>
          <w:tcPr>
            <w:tcW w:w="6520" w:type="dxa"/>
            <w:gridSpan w:val="10"/>
            <w:tcBorders>
              <w:left w:val="single" w:sz="4" w:space="0" w:color="auto"/>
            </w:tcBorders>
            <w:vAlign w:val="center"/>
          </w:tcPr>
          <w:p w14:paraId="2F8785D7"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Dermenin artması içim bütçe ve fiziki alan kapsamında materyal alımları yapılmaktadır.</w:t>
            </w:r>
          </w:p>
        </w:tc>
      </w:tr>
      <w:tr w:rsidR="00436020" w:rsidRPr="00EC5063" w14:paraId="6D74CED2"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32AA10C"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Etkililik</w:t>
            </w:r>
          </w:p>
        </w:tc>
        <w:tc>
          <w:tcPr>
            <w:tcW w:w="6520" w:type="dxa"/>
            <w:gridSpan w:val="10"/>
            <w:tcBorders>
              <w:left w:val="single" w:sz="4" w:space="0" w:color="auto"/>
            </w:tcBorders>
            <w:vAlign w:val="center"/>
          </w:tcPr>
          <w:p w14:paraId="55710FB7"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Dermemize aynı anda tüm kullanıcılarımıza erişimi olan e-kaynak alma ihtiyacı oluşmuştur.</w:t>
            </w:r>
          </w:p>
        </w:tc>
      </w:tr>
      <w:tr w:rsidR="00436020" w:rsidRPr="00EC5063" w14:paraId="7363B443"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52F4B58"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 xml:space="preserve">Etkinlik </w:t>
            </w:r>
          </w:p>
        </w:tc>
        <w:tc>
          <w:tcPr>
            <w:tcW w:w="6520" w:type="dxa"/>
            <w:gridSpan w:val="10"/>
            <w:tcBorders>
              <w:left w:val="single" w:sz="4" w:space="0" w:color="auto"/>
            </w:tcBorders>
            <w:vAlign w:val="center"/>
          </w:tcPr>
          <w:p w14:paraId="726A4EF3" w14:textId="77777777" w:rsidR="00436020" w:rsidRPr="00EC5063"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Maliyet tablolarına e-kitap eklenerek güncellenmelidir</w:t>
            </w:r>
          </w:p>
        </w:tc>
      </w:tr>
      <w:tr w:rsidR="00436020" w:rsidRPr="00EC5063" w14:paraId="554CE4D2"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307756F" w14:textId="77777777" w:rsidR="00436020" w:rsidRPr="00EC5063" w:rsidRDefault="00436020" w:rsidP="0006684C">
            <w:pPr>
              <w:jc w:val="both"/>
              <w:rPr>
                <w:rFonts w:ascii="Times New Roman" w:eastAsia="Times New Roman" w:hAnsi="Times New Roman" w:cs="Times New Roman"/>
                <w:sz w:val="18"/>
                <w:szCs w:val="18"/>
                <w:lang w:eastAsia="tr-TR"/>
              </w:rPr>
            </w:pPr>
            <w:r w:rsidRPr="00EC5063">
              <w:rPr>
                <w:rFonts w:ascii="Times New Roman" w:eastAsia="Times New Roman" w:hAnsi="Times New Roman" w:cs="Times New Roman"/>
                <w:sz w:val="18"/>
                <w:szCs w:val="18"/>
                <w:lang w:eastAsia="tr-TR"/>
              </w:rPr>
              <w:t>Sürdürülebilirlik</w:t>
            </w:r>
          </w:p>
        </w:tc>
        <w:tc>
          <w:tcPr>
            <w:tcW w:w="6520" w:type="dxa"/>
            <w:gridSpan w:val="10"/>
            <w:tcBorders>
              <w:left w:val="single" w:sz="4" w:space="0" w:color="auto"/>
            </w:tcBorders>
            <w:vAlign w:val="center"/>
          </w:tcPr>
          <w:p w14:paraId="60311058" w14:textId="77777777" w:rsidR="00436020" w:rsidRPr="00EC5063"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EC5063">
              <w:rPr>
                <w:rFonts w:ascii="Times New Roman" w:hAnsi="Times New Roman" w:cs="Times New Roman"/>
                <w:sz w:val="18"/>
                <w:szCs w:val="18"/>
              </w:rPr>
              <w:t>E- kitap arşivine geçilerek materyallerin bozulma, yıpranma olmadan aynı anda tüm kullanıcıların erişimine açılması sağlanabilir</w:t>
            </w:r>
          </w:p>
        </w:tc>
      </w:tr>
    </w:tbl>
    <w:p w14:paraId="01F338DD" w14:textId="77777777" w:rsidR="00436020" w:rsidRDefault="00436020" w:rsidP="00436020">
      <w:pPr>
        <w:rPr>
          <w:rFonts w:cstheme="minorHAnsi"/>
          <w:sz w:val="18"/>
          <w:szCs w:val="18"/>
        </w:rPr>
      </w:pPr>
    </w:p>
    <w:p w14:paraId="6AD93154" w14:textId="77777777" w:rsidR="00436020" w:rsidRDefault="00436020" w:rsidP="00436020">
      <w:pPr>
        <w:rPr>
          <w:rFonts w:cstheme="minorHAnsi"/>
          <w:sz w:val="18"/>
          <w:szCs w:val="18"/>
        </w:rPr>
      </w:pPr>
    </w:p>
    <w:p w14:paraId="29464274" w14:textId="77777777" w:rsidR="00436020" w:rsidRDefault="00436020" w:rsidP="00436020">
      <w:pPr>
        <w:rPr>
          <w:rFonts w:cstheme="minorHAnsi"/>
          <w:sz w:val="18"/>
          <w:szCs w:val="18"/>
        </w:rPr>
      </w:pPr>
    </w:p>
    <w:p w14:paraId="07702BF1" w14:textId="77777777" w:rsidR="00436020" w:rsidRDefault="00436020" w:rsidP="00436020">
      <w:pPr>
        <w:rPr>
          <w:rFonts w:cstheme="minorHAnsi"/>
          <w:sz w:val="18"/>
          <w:szCs w:val="18"/>
        </w:rPr>
      </w:pPr>
    </w:p>
    <w:p w14:paraId="7552812F" w14:textId="77777777" w:rsidR="00436020" w:rsidRDefault="00436020" w:rsidP="00436020">
      <w:pPr>
        <w:rPr>
          <w:rFonts w:cstheme="minorHAnsi"/>
          <w:sz w:val="18"/>
          <w:szCs w:val="18"/>
        </w:rPr>
      </w:pPr>
    </w:p>
    <w:p w14:paraId="7932D099" w14:textId="77777777" w:rsidR="00436020" w:rsidRDefault="00436020" w:rsidP="00436020">
      <w:pPr>
        <w:rPr>
          <w:rFonts w:cstheme="minorHAnsi"/>
          <w:sz w:val="18"/>
          <w:szCs w:val="18"/>
        </w:rPr>
      </w:pPr>
    </w:p>
    <w:p w14:paraId="2D796668" w14:textId="77777777" w:rsidR="00436020" w:rsidRDefault="00436020" w:rsidP="00436020">
      <w:pPr>
        <w:rPr>
          <w:rFonts w:cstheme="minorHAnsi"/>
          <w:sz w:val="18"/>
          <w:szCs w:val="18"/>
        </w:rPr>
      </w:pPr>
    </w:p>
    <w:p w14:paraId="255A821E" w14:textId="77777777" w:rsidR="00436020" w:rsidRDefault="00436020" w:rsidP="00436020">
      <w:pPr>
        <w:rPr>
          <w:rFonts w:cstheme="minorHAnsi"/>
          <w:sz w:val="18"/>
          <w:szCs w:val="18"/>
        </w:rPr>
      </w:pPr>
    </w:p>
    <w:p w14:paraId="6B661D6C" w14:textId="77777777" w:rsidR="00B35684" w:rsidRDefault="00B35684" w:rsidP="00436020">
      <w:pPr>
        <w:rPr>
          <w:rFonts w:cstheme="minorHAnsi"/>
          <w:sz w:val="18"/>
          <w:szCs w:val="18"/>
        </w:rPr>
      </w:pPr>
    </w:p>
    <w:p w14:paraId="1FDAB9F5" w14:textId="77777777" w:rsidR="00B35684" w:rsidRDefault="00B35684" w:rsidP="00436020">
      <w:pPr>
        <w:rPr>
          <w:rFonts w:cstheme="minorHAnsi"/>
          <w:sz w:val="18"/>
          <w:szCs w:val="18"/>
        </w:rPr>
      </w:pPr>
    </w:p>
    <w:p w14:paraId="56C89BB9" w14:textId="77777777" w:rsidR="00B35684" w:rsidRDefault="00B35684" w:rsidP="00436020">
      <w:pPr>
        <w:rPr>
          <w:rFonts w:cstheme="minorHAnsi"/>
          <w:sz w:val="18"/>
          <w:szCs w:val="18"/>
        </w:rPr>
      </w:pPr>
    </w:p>
    <w:p w14:paraId="1A5AB86E" w14:textId="77777777" w:rsidR="00EC5063" w:rsidRDefault="00EC5063" w:rsidP="00436020">
      <w:pPr>
        <w:rPr>
          <w:rFonts w:cstheme="minorHAnsi"/>
          <w:sz w:val="18"/>
          <w:szCs w:val="18"/>
        </w:rPr>
      </w:pPr>
    </w:p>
    <w:p w14:paraId="3C96276E" w14:textId="77777777" w:rsidR="00EC5063" w:rsidRDefault="00EC5063" w:rsidP="00436020">
      <w:pPr>
        <w:rPr>
          <w:rFonts w:cstheme="minorHAnsi"/>
          <w:sz w:val="18"/>
          <w:szCs w:val="18"/>
        </w:rPr>
      </w:pPr>
    </w:p>
    <w:p w14:paraId="5371DD8B" w14:textId="77777777" w:rsidR="00EC5063" w:rsidRDefault="00EC5063" w:rsidP="00436020">
      <w:pPr>
        <w:rPr>
          <w:rFonts w:cstheme="minorHAnsi"/>
          <w:sz w:val="18"/>
          <w:szCs w:val="18"/>
        </w:rPr>
      </w:pPr>
    </w:p>
    <w:p w14:paraId="6E4EE930" w14:textId="77777777" w:rsidR="00EC5063" w:rsidRDefault="00EC5063" w:rsidP="00436020">
      <w:pPr>
        <w:rPr>
          <w:rFonts w:cstheme="minorHAnsi"/>
          <w:sz w:val="18"/>
          <w:szCs w:val="18"/>
        </w:rPr>
      </w:pPr>
    </w:p>
    <w:p w14:paraId="224B8AE7" w14:textId="77777777" w:rsidR="00EC5063" w:rsidRDefault="00EC5063" w:rsidP="00436020">
      <w:pPr>
        <w:rPr>
          <w:rFonts w:cstheme="minorHAnsi"/>
          <w:sz w:val="18"/>
          <w:szCs w:val="18"/>
        </w:rPr>
      </w:pPr>
    </w:p>
    <w:p w14:paraId="654BECF7" w14:textId="77777777" w:rsidR="00B35684" w:rsidRDefault="00B35684" w:rsidP="00436020">
      <w:pPr>
        <w:rPr>
          <w:rFonts w:cstheme="minorHAnsi"/>
          <w:sz w:val="18"/>
          <w:szCs w:val="18"/>
        </w:rPr>
      </w:pPr>
    </w:p>
    <w:p w14:paraId="0E25595C" w14:textId="77777777" w:rsidR="00B35684" w:rsidRDefault="00B35684" w:rsidP="00436020">
      <w:pPr>
        <w:rPr>
          <w:rFonts w:cstheme="minorHAnsi"/>
          <w:sz w:val="18"/>
          <w:szCs w:val="18"/>
        </w:rPr>
      </w:pPr>
    </w:p>
    <w:p w14:paraId="1C3E86AD" w14:textId="77777777" w:rsidR="00436020" w:rsidRDefault="00436020"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1417"/>
        <w:gridCol w:w="1409"/>
        <w:gridCol w:w="8"/>
      </w:tblGrid>
      <w:tr w:rsidR="00436020" w:rsidRPr="00B35684" w14:paraId="00D250A6"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25C16328" w14:textId="77777777" w:rsidR="00436020" w:rsidRPr="00B35684" w:rsidRDefault="00436020" w:rsidP="0006684C">
            <w:pPr>
              <w:rPr>
                <w:rFonts w:ascii="Times New Roman" w:eastAsia="Times New Roman" w:hAnsi="Times New Roman" w:cs="Times New Roman"/>
                <w:bCs w:val="0"/>
                <w:szCs w:val="18"/>
                <w:lang w:eastAsia="tr-TR"/>
              </w:rPr>
            </w:pPr>
            <w:r w:rsidRPr="00B35684">
              <w:rPr>
                <w:rFonts w:ascii="Times New Roman" w:eastAsia="Times New Roman" w:hAnsi="Times New Roman" w:cs="Times New Roman"/>
                <w:bCs w:val="0"/>
                <w:color w:val="auto"/>
                <w:szCs w:val="18"/>
                <w:lang w:eastAsia="tr-TR"/>
              </w:rPr>
              <w:t>Amaç 2</w:t>
            </w:r>
          </w:p>
        </w:tc>
        <w:tc>
          <w:tcPr>
            <w:tcW w:w="6520" w:type="dxa"/>
            <w:gridSpan w:val="5"/>
            <w:tcBorders>
              <w:top w:val="none" w:sz="0" w:space="0" w:color="auto"/>
              <w:left w:val="none" w:sz="0" w:space="0" w:color="auto"/>
              <w:bottom w:val="none" w:sz="0" w:space="0" w:color="auto"/>
              <w:right w:val="none" w:sz="0" w:space="0" w:color="auto"/>
            </w:tcBorders>
            <w:vAlign w:val="center"/>
            <w:hideMark/>
          </w:tcPr>
          <w:p w14:paraId="0705B3E0"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8"/>
                <w:lang w:eastAsia="tr-TR"/>
              </w:rPr>
            </w:pPr>
            <w:r w:rsidRPr="00B35684">
              <w:rPr>
                <w:rFonts w:ascii="Times New Roman" w:eastAsia="Times New Roman" w:hAnsi="Times New Roman" w:cs="Times New Roman"/>
                <w:color w:val="auto"/>
                <w:szCs w:val="18"/>
                <w:lang w:eastAsia="tr-TR"/>
              </w:rPr>
              <w:t>Kurumsal kapasiteyi artırmak ve kurum kültürünü oluşturmak.</w:t>
            </w:r>
          </w:p>
        </w:tc>
      </w:tr>
      <w:tr w:rsidR="00436020" w:rsidRPr="00B35684" w14:paraId="354D1F56"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1F6CB398"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2.5</w:t>
            </w:r>
          </w:p>
        </w:tc>
        <w:tc>
          <w:tcPr>
            <w:tcW w:w="6520" w:type="dxa"/>
            <w:gridSpan w:val="5"/>
            <w:tcBorders>
              <w:left w:val="none" w:sz="0" w:space="0" w:color="auto"/>
            </w:tcBorders>
            <w:vAlign w:val="center"/>
            <w:hideMark/>
          </w:tcPr>
          <w:p w14:paraId="2832860B"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sz w:val="18"/>
                <w:szCs w:val="18"/>
                <w:lang w:eastAsia="tr-TR"/>
              </w:rPr>
              <w:t>Mali yönetim yapısı güçlendirilecektir.</w:t>
            </w:r>
          </w:p>
        </w:tc>
      </w:tr>
      <w:tr w:rsidR="00436020" w:rsidRPr="00B35684" w14:paraId="707DC4C7" w14:textId="77777777" w:rsidTr="0006684C">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AB80570"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2.5 Performansı</w:t>
            </w:r>
          </w:p>
        </w:tc>
        <w:tc>
          <w:tcPr>
            <w:tcW w:w="6520" w:type="dxa"/>
            <w:gridSpan w:val="5"/>
            <w:tcBorders>
              <w:left w:val="single" w:sz="4" w:space="0" w:color="auto"/>
            </w:tcBorders>
          </w:tcPr>
          <w:p w14:paraId="30B57E0E"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
          <w:p w14:paraId="3DB1B182"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roofErr w:type="gramStart"/>
            <w:r w:rsidRPr="00B35684">
              <w:rPr>
                <w:rFonts w:ascii="Times New Roman" w:eastAsia="Times New Roman" w:hAnsi="Times New Roman" w:cs="Times New Roman"/>
                <w:bCs/>
                <w:sz w:val="16"/>
                <w:szCs w:val="18"/>
                <w:lang w:eastAsia="tr-TR"/>
              </w:rPr>
              <w:t>%100</w:t>
            </w:r>
            <w:proofErr w:type="gramEnd"/>
          </w:p>
          <w:p w14:paraId="64F39A92"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
        </w:tc>
      </w:tr>
      <w:tr w:rsidR="00436020" w:rsidRPr="00B35684" w14:paraId="5D3F348C"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3F2FC28"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5"/>
            <w:tcBorders>
              <w:left w:val="single" w:sz="4" w:space="0" w:color="auto"/>
            </w:tcBorders>
            <w:vAlign w:val="center"/>
          </w:tcPr>
          <w:p w14:paraId="3BC059BB"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sz w:val="18"/>
                <w:szCs w:val="18"/>
                <w:lang w:eastAsia="tr-TR"/>
              </w:rPr>
              <w:t>Strateji Geliştirme Daire Başkanlığı</w:t>
            </w:r>
          </w:p>
        </w:tc>
      </w:tr>
      <w:tr w:rsidR="00436020" w:rsidRPr="00B35684" w14:paraId="46F102DC"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CCFC1FD" w14:textId="77777777" w:rsidR="00436020" w:rsidRPr="00B35684" w:rsidRDefault="00436020" w:rsidP="0006684C">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5"/>
            <w:tcBorders>
              <w:left w:val="single" w:sz="4" w:space="0" w:color="auto"/>
            </w:tcBorders>
            <w:vAlign w:val="center"/>
          </w:tcPr>
          <w:p w14:paraId="2951ECAA"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bCs/>
              </w:rPr>
              <w:t>Hedefe ilişkin bir sapma bulunmamaktadır</w:t>
            </w:r>
          </w:p>
        </w:tc>
      </w:tr>
      <w:tr w:rsidR="00436020" w:rsidRPr="00B35684" w14:paraId="637FCF1E"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707883E" w14:textId="77777777" w:rsidR="00436020" w:rsidRPr="00B35684" w:rsidRDefault="00436020" w:rsidP="0006684C">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5"/>
            <w:tcBorders>
              <w:left w:val="single" w:sz="4" w:space="0" w:color="auto"/>
            </w:tcBorders>
            <w:vAlign w:val="center"/>
          </w:tcPr>
          <w:p w14:paraId="67026F97" w14:textId="2EA0F510" w:rsidR="00436020" w:rsidRPr="00B35684" w:rsidRDefault="00D44C9D"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2019-2023 döneminde b</w:t>
            </w:r>
            <w:r w:rsidRPr="00B35684">
              <w:rPr>
                <w:rFonts w:ascii="Times New Roman" w:hAnsi="Times New Roman" w:cs="Times New Roman"/>
                <w:bCs/>
              </w:rPr>
              <w:t>elirlenen hedef</w:t>
            </w:r>
            <w:r w:rsidRPr="00B35684">
              <w:rPr>
                <w:rFonts w:ascii="Times New Roman" w:hAnsi="Times New Roman" w:cs="Times New Roman"/>
              </w:rPr>
              <w:t xml:space="preserve"> başarı ile tamamlanmış olup</w:t>
            </w:r>
            <w:r w:rsidRPr="00B35684">
              <w:rPr>
                <w:rFonts w:ascii="Times New Roman" w:hAnsi="Times New Roman" w:cs="Times New Roman"/>
                <w:bCs/>
              </w:rPr>
              <w:t xml:space="preserve"> ek bir önleme ihtiyaç duyulmamaktadır.</w:t>
            </w:r>
          </w:p>
        </w:tc>
      </w:tr>
      <w:tr w:rsidR="00436020" w:rsidRPr="00B35684" w14:paraId="645C20BF"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393994E1" w14:textId="77777777" w:rsidR="00436020" w:rsidRPr="00B35684" w:rsidRDefault="00436020" w:rsidP="0006684C">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7111538D"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right w:val="single" w:sz="4" w:space="0" w:color="auto"/>
            </w:tcBorders>
            <w:hideMark/>
          </w:tcPr>
          <w:p w14:paraId="40BF43EE"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049DD71C"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417" w:type="dxa"/>
            <w:tcBorders>
              <w:left w:val="single" w:sz="4" w:space="0" w:color="auto"/>
              <w:right w:val="single" w:sz="4" w:space="0" w:color="auto"/>
            </w:tcBorders>
            <w:hideMark/>
          </w:tcPr>
          <w:p w14:paraId="3651F1E3"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417" w:type="dxa"/>
            <w:gridSpan w:val="2"/>
            <w:tcBorders>
              <w:left w:val="single" w:sz="4" w:space="0" w:color="auto"/>
            </w:tcBorders>
            <w:hideMark/>
          </w:tcPr>
          <w:p w14:paraId="00B96B75"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436020" w:rsidRPr="00B35684" w14:paraId="0B26D8C3"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3D6136E6" w14:textId="77777777" w:rsidR="00436020" w:rsidRPr="00B35684" w:rsidRDefault="00436020" w:rsidP="0006684C">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PG2.5.2 Mali yönetimle ilgili verilen bilgilendirme toplantısı sayısı</w:t>
            </w:r>
          </w:p>
        </w:tc>
        <w:tc>
          <w:tcPr>
            <w:tcW w:w="850" w:type="dxa"/>
            <w:tcBorders>
              <w:right w:val="single" w:sz="4" w:space="0" w:color="auto"/>
            </w:tcBorders>
            <w:vAlign w:val="center"/>
          </w:tcPr>
          <w:p w14:paraId="5583EFFE"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bottom w:val="single" w:sz="4" w:space="0" w:color="auto"/>
              <w:right w:val="single" w:sz="4" w:space="0" w:color="auto"/>
            </w:tcBorders>
            <w:vAlign w:val="center"/>
          </w:tcPr>
          <w:p w14:paraId="419AC654"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3</w:t>
            </w:r>
          </w:p>
        </w:tc>
        <w:tc>
          <w:tcPr>
            <w:tcW w:w="1701" w:type="dxa"/>
            <w:tcBorders>
              <w:left w:val="single" w:sz="4" w:space="0" w:color="auto"/>
              <w:bottom w:val="single" w:sz="4" w:space="0" w:color="auto"/>
              <w:right w:val="single" w:sz="4" w:space="0" w:color="auto"/>
            </w:tcBorders>
            <w:vAlign w:val="center"/>
          </w:tcPr>
          <w:p w14:paraId="69B7634C"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4</w:t>
            </w:r>
          </w:p>
        </w:tc>
        <w:tc>
          <w:tcPr>
            <w:tcW w:w="1417" w:type="dxa"/>
            <w:tcBorders>
              <w:left w:val="single" w:sz="4" w:space="0" w:color="auto"/>
              <w:bottom w:val="single" w:sz="4" w:space="0" w:color="auto"/>
              <w:right w:val="single" w:sz="4" w:space="0" w:color="auto"/>
            </w:tcBorders>
            <w:vAlign w:val="center"/>
          </w:tcPr>
          <w:p w14:paraId="3B695232"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color w:val="000000"/>
                <w:sz w:val="18"/>
                <w:szCs w:val="18"/>
                <w:lang w:eastAsia="tr-TR"/>
              </w:rPr>
              <w:t>6</w:t>
            </w:r>
          </w:p>
        </w:tc>
        <w:tc>
          <w:tcPr>
            <w:tcW w:w="1409" w:type="dxa"/>
            <w:tcBorders>
              <w:left w:val="single" w:sz="4" w:space="0" w:color="auto"/>
              <w:bottom w:val="single" w:sz="4" w:space="0" w:color="auto"/>
            </w:tcBorders>
            <w:vAlign w:val="center"/>
          </w:tcPr>
          <w:p w14:paraId="52831E1B"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%300</w:t>
            </w:r>
            <w:proofErr w:type="gramEnd"/>
          </w:p>
        </w:tc>
      </w:tr>
      <w:tr w:rsidR="00436020" w:rsidRPr="00B35684" w14:paraId="4005B954"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C567A58" w14:textId="77777777" w:rsidR="00436020" w:rsidRPr="00B35684" w:rsidRDefault="00436020" w:rsidP="0006684C">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5"/>
            <w:tcBorders>
              <w:left w:val="single" w:sz="4" w:space="0" w:color="auto"/>
            </w:tcBorders>
            <w:vAlign w:val="center"/>
          </w:tcPr>
          <w:p w14:paraId="4CA06313"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göstergesi değerine ulaşılmıştır ve tespit edilen ihtiyaçlar karşılanmıştır.</w:t>
            </w:r>
          </w:p>
        </w:tc>
      </w:tr>
      <w:tr w:rsidR="00436020" w:rsidRPr="00B35684" w14:paraId="0081267E"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6A394CC" w14:textId="77777777" w:rsidR="00436020" w:rsidRPr="00B35684" w:rsidRDefault="00436020" w:rsidP="0006684C">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Etkililik</w:t>
            </w:r>
          </w:p>
        </w:tc>
        <w:tc>
          <w:tcPr>
            <w:tcW w:w="6520" w:type="dxa"/>
            <w:gridSpan w:val="5"/>
            <w:tcBorders>
              <w:left w:val="single" w:sz="4" w:space="0" w:color="auto"/>
            </w:tcBorders>
            <w:vAlign w:val="center"/>
          </w:tcPr>
          <w:p w14:paraId="3C902250"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 değerlerine ulaşılırken öngörülmeyen maliyetler ortaya çıkmamıştır.</w:t>
            </w:r>
          </w:p>
        </w:tc>
      </w:tr>
      <w:tr w:rsidR="00436020" w:rsidRPr="00B35684" w14:paraId="1EDD2778"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5AE5190" w14:textId="77777777" w:rsidR="00436020" w:rsidRPr="00B35684" w:rsidRDefault="00436020" w:rsidP="0006684C">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5"/>
            <w:tcBorders>
              <w:left w:val="single" w:sz="4" w:space="0" w:color="auto"/>
            </w:tcBorders>
            <w:vAlign w:val="center"/>
          </w:tcPr>
          <w:p w14:paraId="3B7BFE72"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ettirilebilmesi için kurumsal, yasal, çevresel riskler bulunmamaktadır.</w:t>
            </w:r>
          </w:p>
        </w:tc>
      </w:tr>
      <w:tr w:rsidR="00436020" w:rsidRPr="00B35684" w14:paraId="53D3688F"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53FE815" w14:textId="77777777" w:rsidR="00436020" w:rsidRPr="00B35684" w:rsidRDefault="00436020" w:rsidP="0006684C">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5"/>
            <w:tcBorders>
              <w:left w:val="single" w:sz="4" w:space="0" w:color="auto"/>
            </w:tcBorders>
            <w:vAlign w:val="center"/>
          </w:tcPr>
          <w:p w14:paraId="1FB73E07"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ettirilebilmesi için kurumsal, yasal, çevresel riskler bulunmamaktadır.</w:t>
            </w:r>
          </w:p>
        </w:tc>
      </w:tr>
    </w:tbl>
    <w:p w14:paraId="705F23DE" w14:textId="77777777" w:rsidR="00436020" w:rsidRDefault="00436020" w:rsidP="00436020">
      <w:pPr>
        <w:rPr>
          <w:rFonts w:cstheme="minorHAnsi"/>
          <w:sz w:val="18"/>
          <w:szCs w:val="18"/>
        </w:rPr>
      </w:pPr>
    </w:p>
    <w:p w14:paraId="0CEFE766" w14:textId="77777777" w:rsidR="00436020" w:rsidRDefault="00436020" w:rsidP="00436020">
      <w:pPr>
        <w:rPr>
          <w:rFonts w:cstheme="minorHAnsi"/>
          <w:sz w:val="18"/>
          <w:szCs w:val="18"/>
        </w:rPr>
      </w:pPr>
    </w:p>
    <w:p w14:paraId="6A8CEF52" w14:textId="77777777" w:rsidR="00436020" w:rsidRDefault="00436020" w:rsidP="00436020">
      <w:pPr>
        <w:rPr>
          <w:rFonts w:cstheme="minorHAnsi"/>
          <w:sz w:val="18"/>
          <w:szCs w:val="18"/>
        </w:rPr>
      </w:pPr>
    </w:p>
    <w:p w14:paraId="3BC610A1" w14:textId="77777777" w:rsidR="00436020" w:rsidRDefault="00436020" w:rsidP="00436020">
      <w:pPr>
        <w:rPr>
          <w:rFonts w:cstheme="minorHAnsi"/>
          <w:sz w:val="18"/>
          <w:szCs w:val="18"/>
        </w:rPr>
      </w:pPr>
    </w:p>
    <w:p w14:paraId="3878C349" w14:textId="77777777" w:rsidR="00436020" w:rsidRDefault="00436020" w:rsidP="00436020">
      <w:pPr>
        <w:rPr>
          <w:rFonts w:cstheme="minorHAnsi"/>
          <w:sz w:val="18"/>
          <w:szCs w:val="18"/>
        </w:rPr>
      </w:pPr>
    </w:p>
    <w:p w14:paraId="0BE89659" w14:textId="77777777" w:rsidR="00436020" w:rsidRDefault="00436020"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1417"/>
        <w:gridCol w:w="1409"/>
        <w:gridCol w:w="8"/>
      </w:tblGrid>
      <w:tr w:rsidR="00436020" w:rsidRPr="00B35684" w14:paraId="03EE70D2"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571FD3EE" w14:textId="77777777" w:rsidR="00436020" w:rsidRPr="00B35684" w:rsidRDefault="00436020" w:rsidP="0006684C">
            <w:pPr>
              <w:rPr>
                <w:rFonts w:ascii="Times New Roman" w:eastAsia="Times New Roman" w:hAnsi="Times New Roman" w:cs="Times New Roman"/>
                <w:bCs w:val="0"/>
                <w:szCs w:val="18"/>
                <w:lang w:eastAsia="tr-TR"/>
              </w:rPr>
            </w:pPr>
            <w:r w:rsidRPr="00B35684">
              <w:rPr>
                <w:rFonts w:ascii="Times New Roman" w:eastAsia="Times New Roman" w:hAnsi="Times New Roman" w:cs="Times New Roman"/>
                <w:bCs w:val="0"/>
                <w:color w:val="auto"/>
                <w:szCs w:val="18"/>
                <w:lang w:eastAsia="tr-TR"/>
              </w:rPr>
              <w:t>Amaç 2</w:t>
            </w:r>
          </w:p>
        </w:tc>
        <w:tc>
          <w:tcPr>
            <w:tcW w:w="6520" w:type="dxa"/>
            <w:gridSpan w:val="5"/>
            <w:tcBorders>
              <w:top w:val="none" w:sz="0" w:space="0" w:color="auto"/>
              <w:left w:val="none" w:sz="0" w:space="0" w:color="auto"/>
              <w:bottom w:val="none" w:sz="0" w:space="0" w:color="auto"/>
              <w:right w:val="none" w:sz="0" w:space="0" w:color="auto"/>
            </w:tcBorders>
            <w:vAlign w:val="center"/>
            <w:hideMark/>
          </w:tcPr>
          <w:p w14:paraId="7B1230FE"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8"/>
                <w:lang w:eastAsia="tr-TR"/>
              </w:rPr>
            </w:pPr>
            <w:r w:rsidRPr="00B35684">
              <w:rPr>
                <w:rFonts w:ascii="Times New Roman" w:eastAsia="Times New Roman" w:hAnsi="Times New Roman" w:cs="Times New Roman"/>
                <w:color w:val="auto"/>
                <w:szCs w:val="18"/>
                <w:lang w:eastAsia="tr-TR"/>
              </w:rPr>
              <w:t>Kurumsal kapasiteyi artırmak ve kurum kültürünü oluşturmak.</w:t>
            </w:r>
          </w:p>
        </w:tc>
      </w:tr>
      <w:tr w:rsidR="00436020" w:rsidRPr="00B35684" w14:paraId="0602678A"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6D6AD52B"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2.6</w:t>
            </w:r>
          </w:p>
        </w:tc>
        <w:tc>
          <w:tcPr>
            <w:tcW w:w="6520" w:type="dxa"/>
            <w:gridSpan w:val="5"/>
            <w:tcBorders>
              <w:left w:val="none" w:sz="0" w:space="0" w:color="auto"/>
            </w:tcBorders>
            <w:vAlign w:val="center"/>
            <w:hideMark/>
          </w:tcPr>
          <w:p w14:paraId="3680CB42"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2023 yılı sonuna kadar tıp ve diş hekimliği fakültelerinin kuruluş işlemlerini tamamlamak.</w:t>
            </w:r>
          </w:p>
        </w:tc>
      </w:tr>
      <w:tr w:rsidR="00436020" w:rsidRPr="00B35684" w14:paraId="56EEC510" w14:textId="77777777" w:rsidTr="0006684C">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54AD454"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2.6 Performansı</w:t>
            </w:r>
          </w:p>
        </w:tc>
        <w:tc>
          <w:tcPr>
            <w:tcW w:w="6520" w:type="dxa"/>
            <w:gridSpan w:val="5"/>
            <w:tcBorders>
              <w:left w:val="single" w:sz="4" w:space="0" w:color="auto"/>
            </w:tcBorders>
          </w:tcPr>
          <w:p w14:paraId="42C06106"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
          <w:p w14:paraId="48C55F88" w14:textId="0CC10627" w:rsidR="00436020" w:rsidRPr="00B35684" w:rsidRDefault="00436020" w:rsidP="00B3568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Cs/>
                <w:sz w:val="16"/>
                <w:szCs w:val="18"/>
                <w:lang w:eastAsia="tr-TR"/>
              </w:rPr>
              <w:t>%100</w:t>
            </w:r>
            <w:proofErr w:type="gramEnd"/>
          </w:p>
        </w:tc>
      </w:tr>
      <w:tr w:rsidR="00436020" w:rsidRPr="00B35684" w14:paraId="7B85AD47"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10ADCCB"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5"/>
            <w:tcBorders>
              <w:left w:val="single" w:sz="4" w:space="0" w:color="auto"/>
            </w:tcBorders>
            <w:vAlign w:val="center"/>
          </w:tcPr>
          <w:p w14:paraId="38C51364"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sz w:val="18"/>
                <w:szCs w:val="18"/>
                <w:lang w:eastAsia="tr-TR"/>
              </w:rPr>
              <w:t>Rektörlük, Personel Daire Başkanlığı</w:t>
            </w:r>
            <w:proofErr w:type="gramStart"/>
            <w:r w:rsidRPr="00B35684">
              <w:rPr>
                <w:rFonts w:ascii="Times New Roman" w:eastAsia="Times New Roman" w:hAnsi="Times New Roman" w:cs="Times New Roman"/>
                <w:sz w:val="18"/>
                <w:szCs w:val="18"/>
                <w:lang w:eastAsia="tr-TR"/>
              </w:rPr>
              <w:t>,</w:t>
            </w:r>
            <w:r w:rsidRPr="00B35684">
              <w:rPr>
                <w:rFonts w:ascii="Times New Roman" w:eastAsia="Times New Roman" w:hAnsi="Times New Roman" w:cs="Times New Roman"/>
                <w:color w:val="000000"/>
                <w:sz w:val="18"/>
                <w:szCs w:val="18"/>
                <w:lang w:eastAsia="tr-TR"/>
              </w:rPr>
              <w:t xml:space="preserve"> ,</w:t>
            </w:r>
            <w:proofErr w:type="gramEnd"/>
            <w:r w:rsidRPr="00B35684">
              <w:rPr>
                <w:rFonts w:ascii="Times New Roman" w:eastAsia="Times New Roman" w:hAnsi="Times New Roman" w:cs="Times New Roman"/>
                <w:color w:val="000000"/>
                <w:sz w:val="18"/>
                <w:szCs w:val="18"/>
                <w:lang w:eastAsia="tr-TR"/>
              </w:rPr>
              <w:t xml:space="preserve"> İdari ve Mali İşler Daire Başkanlığı,</w:t>
            </w:r>
            <w:r w:rsidRPr="00B35684">
              <w:rPr>
                <w:rFonts w:ascii="Times New Roman" w:eastAsia="Times New Roman" w:hAnsi="Times New Roman" w:cs="Times New Roman"/>
                <w:sz w:val="18"/>
                <w:szCs w:val="18"/>
                <w:lang w:eastAsia="tr-TR"/>
              </w:rPr>
              <w:t xml:space="preserve"> Öğrenci İşleri Daire Başkanlığı,  Yapı İşleri ve Teknik Daire Başkanlığı, Hukuk Müşavirliği</w:t>
            </w:r>
          </w:p>
        </w:tc>
      </w:tr>
      <w:tr w:rsidR="00436020" w:rsidRPr="00B35684" w14:paraId="6ED7DA31"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25587B6" w14:textId="77777777" w:rsidR="00436020" w:rsidRPr="00B35684" w:rsidRDefault="00436020" w:rsidP="0006684C">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5"/>
            <w:tcBorders>
              <w:left w:val="single" w:sz="4" w:space="0" w:color="auto"/>
            </w:tcBorders>
            <w:vAlign w:val="center"/>
          </w:tcPr>
          <w:p w14:paraId="364421F7"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bCs/>
              </w:rPr>
              <w:t>Hedefe ilişkin bir sapma bulunmamaktadır</w:t>
            </w:r>
          </w:p>
        </w:tc>
      </w:tr>
      <w:tr w:rsidR="00D44C9D" w:rsidRPr="00B35684" w14:paraId="1101DF50"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9DA855B" w14:textId="77777777" w:rsidR="00D44C9D" w:rsidRPr="00B35684" w:rsidRDefault="00D44C9D" w:rsidP="00D44C9D">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5"/>
            <w:tcBorders>
              <w:left w:val="single" w:sz="4" w:space="0" w:color="auto"/>
            </w:tcBorders>
            <w:vAlign w:val="center"/>
          </w:tcPr>
          <w:p w14:paraId="7F3AE220" w14:textId="63D40774" w:rsidR="00D44C9D" w:rsidRPr="00B35684" w:rsidRDefault="00D44C9D" w:rsidP="00D44C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2019-2023 döneminde b</w:t>
            </w:r>
            <w:r w:rsidRPr="00B35684">
              <w:rPr>
                <w:rFonts w:ascii="Times New Roman" w:hAnsi="Times New Roman" w:cs="Times New Roman"/>
                <w:bCs/>
              </w:rPr>
              <w:t>elirlenen hedef</w:t>
            </w:r>
            <w:r w:rsidRPr="00B35684">
              <w:rPr>
                <w:rFonts w:ascii="Times New Roman" w:hAnsi="Times New Roman" w:cs="Times New Roman"/>
              </w:rPr>
              <w:t xml:space="preserve"> başarı ile tamamlanmış olup</w:t>
            </w:r>
            <w:r w:rsidRPr="00B35684">
              <w:rPr>
                <w:rFonts w:ascii="Times New Roman" w:hAnsi="Times New Roman" w:cs="Times New Roman"/>
                <w:bCs/>
              </w:rPr>
              <w:t xml:space="preserve"> ek bir önleme ihtiyaç duyulmamaktadır.</w:t>
            </w:r>
          </w:p>
        </w:tc>
      </w:tr>
      <w:tr w:rsidR="00D44C9D" w:rsidRPr="00B35684" w14:paraId="30B0AFA3"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FE0B2F1" w14:textId="77777777" w:rsidR="00D44C9D" w:rsidRPr="00B35684" w:rsidRDefault="00D44C9D" w:rsidP="00D44C9D">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3A3D87D7"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right w:val="single" w:sz="4" w:space="0" w:color="auto"/>
            </w:tcBorders>
            <w:hideMark/>
          </w:tcPr>
          <w:p w14:paraId="65911719"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0A300BAD"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417" w:type="dxa"/>
            <w:tcBorders>
              <w:left w:val="single" w:sz="4" w:space="0" w:color="auto"/>
              <w:right w:val="single" w:sz="4" w:space="0" w:color="auto"/>
            </w:tcBorders>
            <w:hideMark/>
          </w:tcPr>
          <w:p w14:paraId="703CAD68"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417" w:type="dxa"/>
            <w:gridSpan w:val="2"/>
            <w:tcBorders>
              <w:left w:val="single" w:sz="4" w:space="0" w:color="auto"/>
            </w:tcBorders>
            <w:hideMark/>
          </w:tcPr>
          <w:p w14:paraId="62D56C82"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D44C9D" w:rsidRPr="00B35684" w14:paraId="37ABEB6D"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054ED616" w14:textId="77777777" w:rsidR="00D44C9D" w:rsidRPr="00B35684" w:rsidRDefault="00D44C9D" w:rsidP="00D44C9D">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PG2.6.1 Tıp Fakültesi kuruluş işlemlerinin tamamlanma oranı</w:t>
            </w:r>
          </w:p>
        </w:tc>
        <w:tc>
          <w:tcPr>
            <w:tcW w:w="850" w:type="dxa"/>
            <w:tcBorders>
              <w:bottom w:val="single" w:sz="4" w:space="0" w:color="auto"/>
              <w:right w:val="single" w:sz="4" w:space="0" w:color="auto"/>
            </w:tcBorders>
            <w:vAlign w:val="center"/>
          </w:tcPr>
          <w:p w14:paraId="3C77C39D"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Cs/>
                <w:sz w:val="18"/>
                <w:szCs w:val="18"/>
                <w:lang w:eastAsia="tr-TR"/>
              </w:rPr>
              <w:t>100</w:t>
            </w:r>
          </w:p>
        </w:tc>
        <w:tc>
          <w:tcPr>
            <w:tcW w:w="1985" w:type="dxa"/>
            <w:tcBorders>
              <w:left w:val="single" w:sz="4" w:space="0" w:color="auto"/>
              <w:bottom w:val="single" w:sz="4" w:space="0" w:color="auto"/>
              <w:right w:val="single" w:sz="4" w:space="0" w:color="auto"/>
            </w:tcBorders>
            <w:vAlign w:val="center"/>
          </w:tcPr>
          <w:p w14:paraId="59982BA9"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0</w:t>
            </w:r>
          </w:p>
        </w:tc>
        <w:tc>
          <w:tcPr>
            <w:tcW w:w="1701" w:type="dxa"/>
            <w:tcBorders>
              <w:left w:val="single" w:sz="4" w:space="0" w:color="auto"/>
              <w:bottom w:val="single" w:sz="4" w:space="0" w:color="auto"/>
              <w:right w:val="single" w:sz="4" w:space="0" w:color="auto"/>
            </w:tcBorders>
            <w:vAlign w:val="center"/>
          </w:tcPr>
          <w:p w14:paraId="3DCFD321"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100</w:t>
            </w:r>
          </w:p>
        </w:tc>
        <w:tc>
          <w:tcPr>
            <w:tcW w:w="1417" w:type="dxa"/>
            <w:tcBorders>
              <w:left w:val="single" w:sz="4" w:space="0" w:color="auto"/>
              <w:bottom w:val="single" w:sz="4" w:space="0" w:color="auto"/>
              <w:right w:val="single" w:sz="4" w:space="0" w:color="auto"/>
            </w:tcBorders>
            <w:vAlign w:val="center"/>
          </w:tcPr>
          <w:p w14:paraId="68E35F92"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tc>
        <w:tc>
          <w:tcPr>
            <w:tcW w:w="1409" w:type="dxa"/>
            <w:tcBorders>
              <w:left w:val="single" w:sz="4" w:space="0" w:color="auto"/>
              <w:bottom w:val="single" w:sz="4" w:space="0" w:color="auto"/>
            </w:tcBorders>
            <w:vAlign w:val="center"/>
          </w:tcPr>
          <w:p w14:paraId="75D641EC"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tc>
      </w:tr>
      <w:tr w:rsidR="00D44C9D" w:rsidRPr="00B35684" w14:paraId="31AFC851"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97395A1"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5"/>
            <w:tcBorders>
              <w:left w:val="single" w:sz="4" w:space="0" w:color="auto"/>
            </w:tcBorders>
            <w:vAlign w:val="center"/>
          </w:tcPr>
          <w:p w14:paraId="424023F2"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göstergesi değerine ulaşılmıştır ve tespit edilen ihtiyaçlar karşılanmıştır.</w:t>
            </w:r>
          </w:p>
        </w:tc>
      </w:tr>
      <w:tr w:rsidR="00D44C9D" w:rsidRPr="00B35684" w14:paraId="706A29B5"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FA49741"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Etkililik </w:t>
            </w:r>
          </w:p>
        </w:tc>
        <w:tc>
          <w:tcPr>
            <w:tcW w:w="6520" w:type="dxa"/>
            <w:gridSpan w:val="5"/>
            <w:tcBorders>
              <w:left w:val="single" w:sz="4" w:space="0" w:color="auto"/>
            </w:tcBorders>
            <w:vAlign w:val="center"/>
          </w:tcPr>
          <w:p w14:paraId="284B6B90"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 değerlerine ulaşılırken öngörülmeyen maliyetler ortaya çıkmamıştır.</w:t>
            </w:r>
          </w:p>
        </w:tc>
      </w:tr>
      <w:tr w:rsidR="00D44C9D" w:rsidRPr="00B35684" w14:paraId="67AEE552"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3CF0003"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5"/>
            <w:tcBorders>
              <w:left w:val="single" w:sz="4" w:space="0" w:color="auto"/>
            </w:tcBorders>
            <w:vAlign w:val="center"/>
          </w:tcPr>
          <w:p w14:paraId="2740454A"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ettirilebilmesi için kurumsal, yasal, çevresel riskler bulunmamaktadır.</w:t>
            </w:r>
          </w:p>
        </w:tc>
      </w:tr>
      <w:tr w:rsidR="00D44C9D" w:rsidRPr="00B35684" w14:paraId="4B710F5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BA078E5"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5"/>
            <w:tcBorders>
              <w:left w:val="single" w:sz="4" w:space="0" w:color="auto"/>
            </w:tcBorders>
            <w:vAlign w:val="center"/>
          </w:tcPr>
          <w:p w14:paraId="164AB792"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ettirilebilmesi için kurumsal, yasal, çevresel riskler bulunmamaktadır.</w:t>
            </w:r>
          </w:p>
        </w:tc>
      </w:tr>
    </w:tbl>
    <w:p w14:paraId="4B674CE2" w14:textId="77777777" w:rsidR="00436020" w:rsidRDefault="00436020" w:rsidP="00436020">
      <w:pPr>
        <w:rPr>
          <w:rFonts w:cstheme="minorHAnsi"/>
          <w:sz w:val="18"/>
          <w:szCs w:val="18"/>
        </w:rPr>
      </w:pPr>
    </w:p>
    <w:p w14:paraId="54FD5BBB" w14:textId="77777777" w:rsidR="00436020" w:rsidRDefault="00436020" w:rsidP="00436020">
      <w:pPr>
        <w:rPr>
          <w:rFonts w:cstheme="minorHAnsi"/>
          <w:sz w:val="18"/>
          <w:szCs w:val="18"/>
        </w:rPr>
      </w:pPr>
    </w:p>
    <w:p w14:paraId="3A1E66BA" w14:textId="77777777" w:rsidR="00436020" w:rsidRDefault="00436020" w:rsidP="00436020">
      <w:pPr>
        <w:rPr>
          <w:rFonts w:cstheme="minorHAnsi"/>
          <w:sz w:val="18"/>
          <w:szCs w:val="18"/>
        </w:rPr>
      </w:pPr>
    </w:p>
    <w:p w14:paraId="1AC9DA28" w14:textId="77777777" w:rsidR="00D44C9D" w:rsidRDefault="00D44C9D" w:rsidP="00436020">
      <w:pPr>
        <w:rPr>
          <w:rFonts w:cstheme="minorHAnsi"/>
          <w:sz w:val="18"/>
          <w:szCs w:val="18"/>
        </w:rPr>
      </w:pPr>
    </w:p>
    <w:p w14:paraId="306E8164" w14:textId="77777777" w:rsidR="00B35684" w:rsidRDefault="00B35684" w:rsidP="00436020">
      <w:pPr>
        <w:rPr>
          <w:rFonts w:cstheme="minorHAnsi"/>
          <w:sz w:val="18"/>
          <w:szCs w:val="18"/>
        </w:rPr>
      </w:pPr>
    </w:p>
    <w:p w14:paraId="6ED7E29B" w14:textId="77777777" w:rsidR="00B35684" w:rsidRDefault="00B35684"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1417"/>
        <w:gridCol w:w="1409"/>
        <w:gridCol w:w="8"/>
      </w:tblGrid>
      <w:tr w:rsidR="00436020" w:rsidRPr="00B35684" w14:paraId="78C8A3FF"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5DA8D12D" w14:textId="77777777" w:rsidR="00436020" w:rsidRPr="00B35684" w:rsidRDefault="00436020" w:rsidP="0006684C">
            <w:pPr>
              <w:rPr>
                <w:rFonts w:ascii="Times New Roman" w:eastAsia="Times New Roman" w:hAnsi="Times New Roman" w:cs="Times New Roman"/>
                <w:bCs w:val="0"/>
                <w:szCs w:val="18"/>
                <w:lang w:eastAsia="tr-TR"/>
              </w:rPr>
            </w:pPr>
            <w:r w:rsidRPr="00B35684">
              <w:rPr>
                <w:rFonts w:ascii="Times New Roman" w:eastAsia="Times New Roman" w:hAnsi="Times New Roman" w:cs="Times New Roman"/>
                <w:bCs w:val="0"/>
                <w:color w:val="auto"/>
                <w:szCs w:val="18"/>
                <w:lang w:eastAsia="tr-TR"/>
              </w:rPr>
              <w:t>Amaç 3</w:t>
            </w:r>
          </w:p>
        </w:tc>
        <w:tc>
          <w:tcPr>
            <w:tcW w:w="6520" w:type="dxa"/>
            <w:gridSpan w:val="5"/>
            <w:tcBorders>
              <w:top w:val="none" w:sz="0" w:space="0" w:color="auto"/>
              <w:left w:val="none" w:sz="0" w:space="0" w:color="auto"/>
              <w:bottom w:val="none" w:sz="0" w:space="0" w:color="auto"/>
              <w:right w:val="none" w:sz="0" w:space="0" w:color="auto"/>
            </w:tcBorders>
            <w:vAlign w:val="center"/>
            <w:hideMark/>
          </w:tcPr>
          <w:p w14:paraId="306DA110"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8"/>
                <w:lang w:eastAsia="tr-TR"/>
              </w:rPr>
            </w:pPr>
            <w:r w:rsidRPr="00B35684">
              <w:rPr>
                <w:rFonts w:ascii="Times New Roman" w:eastAsia="Times New Roman" w:hAnsi="Times New Roman" w:cs="Times New Roman"/>
                <w:color w:val="auto"/>
                <w:szCs w:val="18"/>
                <w:lang w:eastAsia="tr-TR"/>
              </w:rPr>
              <w:t>Fiziki altyapıyı geliştirmek.</w:t>
            </w:r>
          </w:p>
        </w:tc>
      </w:tr>
      <w:tr w:rsidR="00436020" w:rsidRPr="00B35684" w14:paraId="1A103006"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44486EE3"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3.1</w:t>
            </w:r>
          </w:p>
        </w:tc>
        <w:tc>
          <w:tcPr>
            <w:tcW w:w="6520" w:type="dxa"/>
            <w:gridSpan w:val="5"/>
            <w:tcBorders>
              <w:left w:val="none" w:sz="0" w:space="0" w:color="auto"/>
            </w:tcBorders>
            <w:vAlign w:val="center"/>
            <w:hideMark/>
          </w:tcPr>
          <w:p w14:paraId="29D2E10B"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sz w:val="18"/>
                <w:szCs w:val="18"/>
              </w:rPr>
              <w:t>2023 yılı sonuna kadar ihtiyaç duyulan hizmet binalarını tamamlayarak kullanıma hazır hale getirmek.</w:t>
            </w:r>
          </w:p>
        </w:tc>
      </w:tr>
      <w:tr w:rsidR="00436020" w:rsidRPr="00B35684" w14:paraId="1AC391E8" w14:textId="77777777" w:rsidTr="0006684C">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A0F2587"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3.1 Performansı</w:t>
            </w:r>
          </w:p>
        </w:tc>
        <w:tc>
          <w:tcPr>
            <w:tcW w:w="6520" w:type="dxa"/>
            <w:gridSpan w:val="5"/>
            <w:tcBorders>
              <w:left w:val="single" w:sz="4" w:space="0" w:color="auto"/>
            </w:tcBorders>
          </w:tcPr>
          <w:p w14:paraId="321F9398"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
          <w:p w14:paraId="006E0943"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roofErr w:type="gramStart"/>
            <w:r w:rsidRPr="00B35684">
              <w:rPr>
                <w:rFonts w:ascii="Times New Roman" w:eastAsia="Times New Roman" w:hAnsi="Times New Roman" w:cs="Times New Roman"/>
                <w:bCs/>
                <w:sz w:val="16"/>
                <w:szCs w:val="18"/>
                <w:lang w:eastAsia="tr-TR"/>
              </w:rPr>
              <w:t>%26</w:t>
            </w:r>
            <w:proofErr w:type="gramEnd"/>
          </w:p>
          <w:p w14:paraId="1865F70E"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
        </w:tc>
      </w:tr>
      <w:tr w:rsidR="00436020" w:rsidRPr="00B35684" w14:paraId="7FF31BA5"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BC12AA3"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5"/>
            <w:tcBorders>
              <w:left w:val="single" w:sz="4" w:space="0" w:color="auto"/>
            </w:tcBorders>
            <w:vAlign w:val="center"/>
          </w:tcPr>
          <w:p w14:paraId="1C8D9E00"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sz w:val="18"/>
                <w:szCs w:val="18"/>
                <w:lang w:eastAsia="tr-TR"/>
              </w:rPr>
              <w:t>Yapı İşleri ve Teknik Daire Başkanlığı</w:t>
            </w:r>
          </w:p>
        </w:tc>
      </w:tr>
      <w:tr w:rsidR="00436020" w:rsidRPr="00B35684" w14:paraId="590A00BC"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C788B3E" w14:textId="77777777" w:rsidR="00436020" w:rsidRPr="00B35684" w:rsidRDefault="00436020" w:rsidP="0006684C">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5"/>
            <w:tcBorders>
              <w:left w:val="single" w:sz="4" w:space="0" w:color="auto"/>
            </w:tcBorders>
            <w:vAlign w:val="center"/>
          </w:tcPr>
          <w:p w14:paraId="27829E92" w14:textId="77777777" w:rsidR="00436020" w:rsidRPr="00B35684"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Yapı İşleri ve Teknik Daire Başkanlığının 2023 yılı bütçe imkanlarının sınırlı olması ve ülkemizde yaşanan ekonomik nedenler dolayısı ile hedefte sapma meydana gelmiştir</w:t>
            </w:r>
          </w:p>
        </w:tc>
      </w:tr>
      <w:tr w:rsidR="00436020" w:rsidRPr="00B35684" w14:paraId="1BA04103"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FCB00E3" w14:textId="77777777" w:rsidR="00436020" w:rsidRPr="00B35684" w:rsidRDefault="00436020" w:rsidP="0006684C">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5"/>
            <w:tcBorders>
              <w:left w:val="single" w:sz="4" w:space="0" w:color="auto"/>
            </w:tcBorders>
            <w:vAlign w:val="center"/>
          </w:tcPr>
          <w:p w14:paraId="59EE0770"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Bütçe imkanlarının arttırılması için çalışmalar yapılacak ayrıca bütçenin etkili ve ekonomik kullanılması sağlanacaktır.</w:t>
            </w:r>
          </w:p>
        </w:tc>
      </w:tr>
      <w:tr w:rsidR="00436020" w:rsidRPr="00B35684" w14:paraId="312FE9BA"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6DEAC416" w14:textId="77777777" w:rsidR="00436020" w:rsidRPr="00B35684" w:rsidRDefault="00436020" w:rsidP="0006684C">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62718271"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right w:val="single" w:sz="4" w:space="0" w:color="auto"/>
            </w:tcBorders>
            <w:hideMark/>
          </w:tcPr>
          <w:p w14:paraId="37A60C08"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782866B8"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417" w:type="dxa"/>
            <w:tcBorders>
              <w:left w:val="single" w:sz="4" w:space="0" w:color="auto"/>
              <w:right w:val="single" w:sz="4" w:space="0" w:color="auto"/>
            </w:tcBorders>
            <w:hideMark/>
          </w:tcPr>
          <w:p w14:paraId="40F99C8D"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417" w:type="dxa"/>
            <w:gridSpan w:val="2"/>
            <w:tcBorders>
              <w:left w:val="single" w:sz="4" w:space="0" w:color="auto"/>
            </w:tcBorders>
            <w:hideMark/>
          </w:tcPr>
          <w:p w14:paraId="42F7A2DE" w14:textId="77777777" w:rsidR="00436020" w:rsidRPr="00B35684" w:rsidRDefault="00436020" w:rsidP="0006684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%26</w:t>
            </w:r>
            <w:proofErr w:type="gramEnd"/>
          </w:p>
        </w:tc>
      </w:tr>
      <w:tr w:rsidR="00436020" w:rsidRPr="00B35684" w14:paraId="30FE27CE"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16265E90" w14:textId="77777777" w:rsidR="00436020" w:rsidRPr="00B35684" w:rsidRDefault="00436020" w:rsidP="0006684C">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PG3.1.1 Tamamlanan kapalı alan (m2)</w:t>
            </w:r>
          </w:p>
        </w:tc>
        <w:tc>
          <w:tcPr>
            <w:tcW w:w="850" w:type="dxa"/>
            <w:tcBorders>
              <w:bottom w:val="single" w:sz="4" w:space="0" w:color="auto"/>
              <w:right w:val="single" w:sz="4" w:space="0" w:color="auto"/>
            </w:tcBorders>
            <w:vAlign w:val="center"/>
          </w:tcPr>
          <w:p w14:paraId="5906738E"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8"/>
                <w:lang w:eastAsia="tr-TR"/>
              </w:rPr>
            </w:pPr>
            <w:r w:rsidRPr="00B35684">
              <w:rPr>
                <w:rFonts w:ascii="Times New Roman" w:eastAsia="Times New Roman" w:hAnsi="Times New Roman" w:cs="Times New Roman"/>
                <w:sz w:val="16"/>
                <w:szCs w:val="18"/>
                <w:lang w:eastAsia="tr-TR"/>
              </w:rPr>
              <w:t>100</w:t>
            </w:r>
          </w:p>
        </w:tc>
        <w:tc>
          <w:tcPr>
            <w:tcW w:w="1985" w:type="dxa"/>
            <w:tcBorders>
              <w:left w:val="single" w:sz="4" w:space="0" w:color="auto"/>
              <w:bottom w:val="single" w:sz="4" w:space="0" w:color="auto"/>
              <w:right w:val="single" w:sz="4" w:space="0" w:color="auto"/>
            </w:tcBorders>
            <w:vAlign w:val="center"/>
          </w:tcPr>
          <w:p w14:paraId="678C0618"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8"/>
                <w:lang w:eastAsia="tr-TR"/>
              </w:rPr>
            </w:pPr>
            <w:r w:rsidRPr="00B35684">
              <w:rPr>
                <w:rFonts w:ascii="Times New Roman" w:eastAsia="Times New Roman" w:hAnsi="Times New Roman" w:cs="Times New Roman"/>
                <w:sz w:val="16"/>
                <w:szCs w:val="18"/>
                <w:lang w:eastAsia="tr-TR"/>
              </w:rPr>
              <w:t>203468</w:t>
            </w:r>
          </w:p>
        </w:tc>
        <w:tc>
          <w:tcPr>
            <w:tcW w:w="1701" w:type="dxa"/>
            <w:tcBorders>
              <w:left w:val="single" w:sz="4" w:space="0" w:color="auto"/>
              <w:bottom w:val="single" w:sz="4" w:space="0" w:color="auto"/>
              <w:right w:val="single" w:sz="4" w:space="0" w:color="auto"/>
            </w:tcBorders>
            <w:vAlign w:val="center"/>
          </w:tcPr>
          <w:p w14:paraId="01D2BC10"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8"/>
                <w:lang w:eastAsia="tr-TR"/>
              </w:rPr>
            </w:pPr>
            <w:r w:rsidRPr="00B35684">
              <w:rPr>
                <w:rFonts w:ascii="Times New Roman" w:eastAsia="Times New Roman" w:hAnsi="Times New Roman" w:cs="Times New Roman"/>
                <w:sz w:val="16"/>
                <w:szCs w:val="18"/>
                <w:lang w:eastAsia="tr-TR"/>
              </w:rPr>
              <w:t>291000</w:t>
            </w:r>
          </w:p>
        </w:tc>
        <w:tc>
          <w:tcPr>
            <w:tcW w:w="1417" w:type="dxa"/>
            <w:tcBorders>
              <w:left w:val="single" w:sz="4" w:space="0" w:color="auto"/>
              <w:bottom w:val="single" w:sz="4" w:space="0" w:color="auto"/>
              <w:right w:val="single" w:sz="4" w:space="0" w:color="auto"/>
            </w:tcBorders>
            <w:vAlign w:val="center"/>
          </w:tcPr>
          <w:p w14:paraId="0C855029"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color w:val="000000"/>
                <w:sz w:val="18"/>
                <w:szCs w:val="18"/>
                <w:lang w:eastAsia="tr-TR"/>
              </w:rPr>
              <w:t>226388</w:t>
            </w:r>
          </w:p>
        </w:tc>
        <w:tc>
          <w:tcPr>
            <w:tcW w:w="1409" w:type="dxa"/>
            <w:tcBorders>
              <w:left w:val="single" w:sz="4" w:space="0" w:color="auto"/>
              <w:bottom w:val="single" w:sz="4" w:space="0" w:color="auto"/>
            </w:tcBorders>
            <w:vAlign w:val="center"/>
          </w:tcPr>
          <w:p w14:paraId="7160FE06" w14:textId="77777777" w:rsidR="00436020" w:rsidRPr="00B35684" w:rsidRDefault="00436020" w:rsidP="000668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%26</w:t>
            </w:r>
            <w:proofErr w:type="gramEnd"/>
          </w:p>
        </w:tc>
      </w:tr>
      <w:tr w:rsidR="00436020" w:rsidRPr="00B35684" w14:paraId="24306F32"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149C94D" w14:textId="77777777" w:rsidR="00436020" w:rsidRPr="00B35684" w:rsidRDefault="00436020" w:rsidP="0006684C">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5"/>
            <w:tcBorders>
              <w:left w:val="single" w:sz="4" w:space="0" w:color="auto"/>
            </w:tcBorders>
            <w:vAlign w:val="center"/>
          </w:tcPr>
          <w:p w14:paraId="26BC630B" w14:textId="77777777" w:rsidR="00436020" w:rsidRPr="00B35684"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Fiyat farkları sebebiyle bazı hizmet binalarının tamamlanma oranları istenilen düzeyde değildir</w:t>
            </w:r>
          </w:p>
        </w:tc>
      </w:tr>
      <w:tr w:rsidR="00436020" w:rsidRPr="00B35684" w14:paraId="11F0C92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1268E9A" w14:textId="77777777" w:rsidR="00436020" w:rsidRPr="00B35684" w:rsidRDefault="00436020" w:rsidP="0006684C">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Etkililik </w:t>
            </w:r>
          </w:p>
        </w:tc>
        <w:tc>
          <w:tcPr>
            <w:tcW w:w="6520" w:type="dxa"/>
            <w:gridSpan w:val="5"/>
            <w:tcBorders>
              <w:left w:val="single" w:sz="4" w:space="0" w:color="auto"/>
            </w:tcBorders>
            <w:vAlign w:val="center"/>
          </w:tcPr>
          <w:p w14:paraId="6F39A80C"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Performans göstergesi değerlerine ulaşmadı. İlgili işler belirlenen hedef gerçekleşse bile ihtiyaçları ancak </w:t>
            </w:r>
            <w:proofErr w:type="gramStart"/>
            <w:r w:rsidRPr="00B35684">
              <w:rPr>
                <w:rFonts w:ascii="Times New Roman" w:hAnsi="Times New Roman" w:cs="Times New Roman"/>
              </w:rPr>
              <w:t>%100</w:t>
            </w:r>
            <w:proofErr w:type="gramEnd"/>
            <w:r w:rsidRPr="00B35684">
              <w:rPr>
                <w:rFonts w:ascii="Times New Roman" w:hAnsi="Times New Roman" w:cs="Times New Roman"/>
              </w:rPr>
              <w:t xml:space="preserve"> tamamlanınca karşılaya bilir. Söz konusu durumlar göz önünde bulundurularak hedefler asgari düzeyde tutulmuştur bu nedenle güncellemeye ihtiyaç yoktur. Şimdilik somut bir katkı sağlamamıştır. </w:t>
            </w:r>
            <w:proofErr w:type="gramStart"/>
            <w:r w:rsidRPr="00B35684">
              <w:rPr>
                <w:rFonts w:ascii="Times New Roman" w:hAnsi="Times New Roman" w:cs="Times New Roman"/>
              </w:rPr>
              <w:t>%100</w:t>
            </w:r>
            <w:proofErr w:type="gramEnd"/>
            <w:r w:rsidRPr="00B35684">
              <w:rPr>
                <w:rFonts w:ascii="Times New Roman" w:hAnsi="Times New Roman" w:cs="Times New Roman"/>
              </w:rPr>
              <w:t xml:space="preserve"> Tamamlanınca katkı sağlayacaktır.</w:t>
            </w:r>
          </w:p>
        </w:tc>
      </w:tr>
      <w:tr w:rsidR="00436020" w:rsidRPr="00B35684" w14:paraId="4198AD7C"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D627DB7" w14:textId="77777777" w:rsidR="00436020" w:rsidRPr="00B35684" w:rsidRDefault="00436020" w:rsidP="0006684C">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5"/>
            <w:tcBorders>
              <w:left w:val="single" w:sz="4" w:space="0" w:color="auto"/>
            </w:tcBorders>
            <w:vAlign w:val="center"/>
          </w:tcPr>
          <w:p w14:paraId="267DC26E" w14:textId="77777777" w:rsidR="00436020" w:rsidRPr="00B35684"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Yüklenicinin iş programının gerisinde kalması nedeniyle hedefte ve performans göstergesi değerlerinde değişiklik ihtiyacı oluşmuştur.</w:t>
            </w:r>
          </w:p>
        </w:tc>
      </w:tr>
      <w:tr w:rsidR="00436020" w:rsidRPr="00B35684" w14:paraId="7BF0F5BC"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9443861" w14:textId="77777777" w:rsidR="00436020" w:rsidRPr="00B35684" w:rsidRDefault="00436020" w:rsidP="0006684C">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5"/>
            <w:tcBorders>
              <w:left w:val="single" w:sz="4" w:space="0" w:color="auto"/>
            </w:tcBorders>
            <w:vAlign w:val="center"/>
          </w:tcPr>
          <w:p w14:paraId="69339BE8"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ettirilmesinde kurumsal, yasal, çevresel vb. unsurlar açısından riskler bulunmamaktadır</w:t>
            </w:r>
          </w:p>
        </w:tc>
      </w:tr>
    </w:tbl>
    <w:p w14:paraId="6610210F" w14:textId="77777777" w:rsidR="00436020" w:rsidRDefault="00436020" w:rsidP="00436020">
      <w:pPr>
        <w:rPr>
          <w:rFonts w:cstheme="minorHAnsi"/>
          <w:sz w:val="18"/>
          <w:szCs w:val="18"/>
        </w:rPr>
      </w:pPr>
    </w:p>
    <w:p w14:paraId="6B9533B0" w14:textId="77777777" w:rsidR="00D44C9D" w:rsidRDefault="00D44C9D" w:rsidP="00436020">
      <w:pPr>
        <w:rPr>
          <w:rFonts w:cstheme="minorHAnsi"/>
          <w:sz w:val="18"/>
          <w:szCs w:val="18"/>
        </w:rPr>
      </w:pPr>
    </w:p>
    <w:p w14:paraId="7CC81DAF" w14:textId="77777777" w:rsidR="00D44C9D" w:rsidRDefault="00D44C9D" w:rsidP="00436020">
      <w:pPr>
        <w:rPr>
          <w:rFonts w:cstheme="minorHAnsi"/>
          <w:sz w:val="18"/>
          <w:szCs w:val="18"/>
        </w:rPr>
      </w:pPr>
    </w:p>
    <w:p w14:paraId="5C0B1417" w14:textId="77777777" w:rsidR="00B35684" w:rsidRPr="00F9101E" w:rsidRDefault="00B35684"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83"/>
        <w:gridCol w:w="1334"/>
        <w:gridCol w:w="43"/>
        <w:gridCol w:w="1366"/>
        <w:gridCol w:w="8"/>
      </w:tblGrid>
      <w:tr w:rsidR="00436020" w:rsidRPr="00B35684" w14:paraId="28685B63"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6F289797" w14:textId="77777777" w:rsidR="00436020" w:rsidRPr="00B35684" w:rsidRDefault="00436020" w:rsidP="0006684C">
            <w:pPr>
              <w:rPr>
                <w:rFonts w:ascii="Times New Roman" w:eastAsia="Times New Roman" w:hAnsi="Times New Roman" w:cs="Times New Roman"/>
                <w:bCs w:val="0"/>
                <w:szCs w:val="18"/>
                <w:lang w:eastAsia="tr-TR"/>
              </w:rPr>
            </w:pPr>
            <w:r w:rsidRPr="00B35684">
              <w:rPr>
                <w:rFonts w:ascii="Times New Roman" w:eastAsia="Times New Roman" w:hAnsi="Times New Roman" w:cs="Times New Roman"/>
                <w:bCs w:val="0"/>
                <w:color w:val="auto"/>
                <w:szCs w:val="18"/>
                <w:lang w:eastAsia="tr-TR"/>
              </w:rPr>
              <w:t>Amaç 3</w:t>
            </w:r>
          </w:p>
        </w:tc>
        <w:tc>
          <w:tcPr>
            <w:tcW w:w="6520" w:type="dxa"/>
            <w:gridSpan w:val="7"/>
            <w:tcBorders>
              <w:top w:val="none" w:sz="0" w:space="0" w:color="auto"/>
              <w:left w:val="none" w:sz="0" w:space="0" w:color="auto"/>
              <w:bottom w:val="none" w:sz="0" w:space="0" w:color="auto"/>
              <w:right w:val="none" w:sz="0" w:space="0" w:color="auto"/>
            </w:tcBorders>
            <w:vAlign w:val="center"/>
            <w:hideMark/>
          </w:tcPr>
          <w:p w14:paraId="034C7D1C"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8"/>
                <w:lang w:eastAsia="tr-TR"/>
              </w:rPr>
            </w:pPr>
            <w:r w:rsidRPr="00B35684">
              <w:rPr>
                <w:rFonts w:ascii="Times New Roman" w:eastAsia="Times New Roman" w:hAnsi="Times New Roman" w:cs="Times New Roman"/>
                <w:color w:val="auto"/>
                <w:szCs w:val="18"/>
                <w:lang w:eastAsia="tr-TR"/>
              </w:rPr>
              <w:t>Fiziki altyapıyı geliştirmek.</w:t>
            </w:r>
          </w:p>
        </w:tc>
      </w:tr>
      <w:tr w:rsidR="00436020" w:rsidRPr="00B35684" w14:paraId="6C9A2F9B"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4686B1FE"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3.2</w:t>
            </w:r>
          </w:p>
        </w:tc>
        <w:tc>
          <w:tcPr>
            <w:tcW w:w="6520" w:type="dxa"/>
            <w:gridSpan w:val="7"/>
            <w:tcBorders>
              <w:left w:val="none" w:sz="0" w:space="0" w:color="auto"/>
            </w:tcBorders>
            <w:vAlign w:val="center"/>
            <w:hideMark/>
          </w:tcPr>
          <w:p w14:paraId="386743A0"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2023 yılı sonuna kadar üniversitemiz kampüs alanlarında çevre düzenlemesini ve altyapı çalışmalarını tamamlamak</w:t>
            </w:r>
          </w:p>
        </w:tc>
      </w:tr>
      <w:tr w:rsidR="00436020" w:rsidRPr="00B35684" w14:paraId="018FD4C5" w14:textId="77777777" w:rsidTr="0006684C">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2214F62"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3.2 Performansı</w:t>
            </w:r>
          </w:p>
        </w:tc>
        <w:tc>
          <w:tcPr>
            <w:tcW w:w="6520" w:type="dxa"/>
            <w:gridSpan w:val="7"/>
            <w:tcBorders>
              <w:left w:val="single" w:sz="4" w:space="0" w:color="auto"/>
            </w:tcBorders>
          </w:tcPr>
          <w:p w14:paraId="02EF4908"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
          <w:p w14:paraId="30D17712"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p w14:paraId="6ED1CC19"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
        </w:tc>
      </w:tr>
      <w:tr w:rsidR="00436020" w:rsidRPr="00B35684" w14:paraId="4B8955E2"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5E23C72"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7"/>
            <w:tcBorders>
              <w:left w:val="single" w:sz="4" w:space="0" w:color="auto"/>
            </w:tcBorders>
            <w:vAlign w:val="center"/>
          </w:tcPr>
          <w:p w14:paraId="5335A1B4"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sz w:val="18"/>
                <w:szCs w:val="18"/>
                <w:lang w:eastAsia="tr-TR"/>
              </w:rPr>
              <w:t>Yapı İşleri ve Teknik Daire Başkanlığı</w:t>
            </w:r>
          </w:p>
        </w:tc>
      </w:tr>
      <w:tr w:rsidR="00436020" w:rsidRPr="00B35684" w14:paraId="6E6DC836"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EB0915F"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7"/>
            <w:tcBorders>
              <w:left w:val="single" w:sz="4" w:space="0" w:color="auto"/>
            </w:tcBorders>
            <w:vAlign w:val="center"/>
          </w:tcPr>
          <w:p w14:paraId="06C5D44A" w14:textId="77777777" w:rsidR="00436020" w:rsidRPr="00B35684"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bCs/>
              </w:rPr>
              <w:t>Hedefe ilişkin bir sapma bulunmamaktadır</w:t>
            </w:r>
          </w:p>
        </w:tc>
      </w:tr>
      <w:tr w:rsidR="00D44C9D" w:rsidRPr="00B35684" w14:paraId="1EEC72C6"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4A6BBB4"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7"/>
            <w:tcBorders>
              <w:left w:val="single" w:sz="4" w:space="0" w:color="auto"/>
            </w:tcBorders>
            <w:vAlign w:val="center"/>
          </w:tcPr>
          <w:p w14:paraId="0B7B9414" w14:textId="7A0B6E55"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2019-2023 döneminde b</w:t>
            </w:r>
            <w:r w:rsidRPr="00B35684">
              <w:rPr>
                <w:rFonts w:ascii="Times New Roman" w:hAnsi="Times New Roman" w:cs="Times New Roman"/>
                <w:bCs/>
              </w:rPr>
              <w:t>elirlenen hedef</w:t>
            </w:r>
            <w:r w:rsidRPr="00B35684">
              <w:rPr>
                <w:rFonts w:ascii="Times New Roman" w:hAnsi="Times New Roman" w:cs="Times New Roman"/>
              </w:rPr>
              <w:t xml:space="preserve"> başarı ile tamamlanmış olup</w:t>
            </w:r>
            <w:r w:rsidRPr="00B35684">
              <w:rPr>
                <w:rFonts w:ascii="Times New Roman" w:hAnsi="Times New Roman" w:cs="Times New Roman"/>
                <w:bCs/>
              </w:rPr>
              <w:t xml:space="preserve"> ek bir önleme ihtiyaç duyulmamaktadır.</w:t>
            </w:r>
          </w:p>
        </w:tc>
      </w:tr>
      <w:tr w:rsidR="00D44C9D" w:rsidRPr="00B35684" w14:paraId="1EBBC012"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6FFBCF8C"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2A5621DA"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8"/>
                <w:szCs w:val="18"/>
                <w:lang w:eastAsia="tr-TR"/>
              </w:rPr>
              <w:t>Hedefe Etkisi (%)</w:t>
            </w:r>
          </w:p>
        </w:tc>
        <w:tc>
          <w:tcPr>
            <w:tcW w:w="1985" w:type="dxa"/>
            <w:tcBorders>
              <w:left w:val="single" w:sz="4" w:space="0" w:color="auto"/>
              <w:right w:val="single" w:sz="4" w:space="0" w:color="auto"/>
            </w:tcBorders>
            <w:hideMark/>
          </w:tcPr>
          <w:p w14:paraId="455D6291"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2A9B1B43"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417" w:type="dxa"/>
            <w:gridSpan w:val="2"/>
            <w:tcBorders>
              <w:left w:val="single" w:sz="4" w:space="0" w:color="auto"/>
              <w:right w:val="single" w:sz="4" w:space="0" w:color="auto"/>
            </w:tcBorders>
            <w:hideMark/>
          </w:tcPr>
          <w:p w14:paraId="1B7190DD"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417" w:type="dxa"/>
            <w:gridSpan w:val="3"/>
            <w:tcBorders>
              <w:left w:val="single" w:sz="4" w:space="0" w:color="auto"/>
            </w:tcBorders>
            <w:hideMark/>
          </w:tcPr>
          <w:p w14:paraId="6ECF389D"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
        </w:tc>
      </w:tr>
      <w:tr w:rsidR="00D44C9D" w:rsidRPr="00B35684" w14:paraId="3E59108E"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23C42EB5"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PG3.2.1 Çevre düzenlenmesinin tamamlanma oranı</w:t>
            </w:r>
          </w:p>
        </w:tc>
        <w:tc>
          <w:tcPr>
            <w:tcW w:w="850" w:type="dxa"/>
            <w:tcBorders>
              <w:bottom w:val="single" w:sz="4" w:space="0" w:color="auto"/>
              <w:right w:val="single" w:sz="4" w:space="0" w:color="auto"/>
            </w:tcBorders>
            <w:vAlign w:val="center"/>
          </w:tcPr>
          <w:p w14:paraId="3840AA20" w14:textId="77777777" w:rsidR="00D44C9D" w:rsidRPr="00B35684" w:rsidRDefault="00D44C9D" w:rsidP="00D44C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tr-TR"/>
              </w:rPr>
            </w:pPr>
            <w:r w:rsidRPr="00B35684">
              <w:rPr>
                <w:rFonts w:ascii="Times New Roman" w:eastAsia="Times New Roman" w:hAnsi="Times New Roman" w:cs="Times New Roman"/>
                <w:b/>
                <w:sz w:val="18"/>
                <w:szCs w:val="18"/>
                <w:lang w:eastAsia="tr-TR"/>
              </w:rPr>
              <w:t>50</w:t>
            </w:r>
          </w:p>
        </w:tc>
        <w:tc>
          <w:tcPr>
            <w:tcW w:w="1985" w:type="dxa"/>
            <w:tcBorders>
              <w:left w:val="single" w:sz="4" w:space="0" w:color="auto"/>
              <w:bottom w:val="single" w:sz="4" w:space="0" w:color="auto"/>
              <w:right w:val="single" w:sz="4" w:space="0" w:color="auto"/>
            </w:tcBorders>
            <w:vAlign w:val="center"/>
          </w:tcPr>
          <w:p w14:paraId="23CB5555" w14:textId="77777777" w:rsidR="00D44C9D" w:rsidRPr="00B35684" w:rsidRDefault="00D44C9D" w:rsidP="00D44C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60</w:t>
            </w:r>
          </w:p>
        </w:tc>
        <w:tc>
          <w:tcPr>
            <w:tcW w:w="1701" w:type="dxa"/>
            <w:tcBorders>
              <w:left w:val="single" w:sz="4" w:space="0" w:color="auto"/>
              <w:bottom w:val="single" w:sz="4" w:space="0" w:color="auto"/>
              <w:right w:val="single" w:sz="4" w:space="0" w:color="auto"/>
            </w:tcBorders>
            <w:vAlign w:val="center"/>
          </w:tcPr>
          <w:p w14:paraId="4A957133"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100</w:t>
            </w:r>
          </w:p>
        </w:tc>
        <w:tc>
          <w:tcPr>
            <w:tcW w:w="1417" w:type="dxa"/>
            <w:gridSpan w:val="2"/>
            <w:tcBorders>
              <w:left w:val="single" w:sz="4" w:space="0" w:color="auto"/>
              <w:bottom w:val="single" w:sz="4" w:space="0" w:color="auto"/>
              <w:right w:val="single" w:sz="4" w:space="0" w:color="auto"/>
            </w:tcBorders>
            <w:vAlign w:val="center"/>
          </w:tcPr>
          <w:p w14:paraId="62248AC4"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tc>
        <w:tc>
          <w:tcPr>
            <w:tcW w:w="1409" w:type="dxa"/>
            <w:gridSpan w:val="2"/>
            <w:tcBorders>
              <w:left w:val="single" w:sz="4" w:space="0" w:color="auto"/>
              <w:bottom w:val="single" w:sz="4" w:space="0" w:color="auto"/>
            </w:tcBorders>
            <w:vAlign w:val="center"/>
          </w:tcPr>
          <w:p w14:paraId="2EEC67DB"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tc>
      </w:tr>
      <w:tr w:rsidR="00D44C9D" w:rsidRPr="00B35684" w14:paraId="643BEBD9"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9DCE2D0"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 xml:space="preserve">İlgililik </w:t>
            </w:r>
          </w:p>
        </w:tc>
        <w:tc>
          <w:tcPr>
            <w:tcW w:w="6520" w:type="dxa"/>
            <w:gridSpan w:val="7"/>
            <w:tcBorders>
              <w:left w:val="single" w:sz="4" w:space="0" w:color="auto"/>
            </w:tcBorders>
            <w:vAlign w:val="center"/>
          </w:tcPr>
          <w:p w14:paraId="29F62D7D"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Planın başlangıç döneminden itibaren </w:t>
            </w:r>
            <w:proofErr w:type="gramStart"/>
            <w:r w:rsidRPr="00B35684">
              <w:rPr>
                <w:rFonts w:ascii="Times New Roman" w:hAnsi="Times New Roman" w:cs="Times New Roman"/>
              </w:rPr>
              <w:t>%100</w:t>
            </w:r>
            <w:proofErr w:type="gramEnd"/>
            <w:r w:rsidRPr="00B35684">
              <w:rPr>
                <w:rFonts w:ascii="Times New Roman" w:hAnsi="Times New Roman" w:cs="Times New Roman"/>
              </w:rPr>
              <w:t xml:space="preserve"> tamamlandı planlanan çevre düzenlemesi ve alt yapılar amacına ulaştı. Kampüs alanı çağdaşları içinde gelebilecek öğrenci personel ihtiyaçlarını en iyi şekilde karşılayabilecek konforlu bir alana dönüştü. Tespitler ve ihtiyaçlardaki değişim hedef ve performans göstergelerinde daha iyisi olma yolunda amaçladı. İhtiyaç görülmesi halinde yapılacak yeni çevre düzenlemeleri yapılabilir.</w:t>
            </w:r>
          </w:p>
        </w:tc>
      </w:tr>
      <w:tr w:rsidR="00D44C9D" w:rsidRPr="00B35684" w14:paraId="12B0DC5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9D3E30F"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 xml:space="preserve">Etkililik </w:t>
            </w:r>
          </w:p>
        </w:tc>
        <w:tc>
          <w:tcPr>
            <w:tcW w:w="6520" w:type="dxa"/>
            <w:gridSpan w:val="7"/>
            <w:tcBorders>
              <w:left w:val="single" w:sz="4" w:space="0" w:color="auto"/>
            </w:tcBorders>
            <w:vAlign w:val="center"/>
          </w:tcPr>
          <w:p w14:paraId="00BAA0A0"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göstergesi değerlerine ulaşıldı. Performans göstergesine ulaşma düzeyiyle tespit edilen ihtiyaçlar karşılandı. Öngörülen hedef ve göstergelere ilişkin güncelleme ihtiyacı yoktur. Üniversite kampüs alanı daha yaşanabilir oldu. Sosyal aktivite, spor, beslenme barınma anlamında insanların refah seviyesi yükseldi.</w:t>
            </w:r>
          </w:p>
        </w:tc>
      </w:tr>
      <w:tr w:rsidR="00D44C9D" w:rsidRPr="00B35684" w14:paraId="0DA283B4"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602A525"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 xml:space="preserve">Etkinlik </w:t>
            </w:r>
          </w:p>
        </w:tc>
        <w:tc>
          <w:tcPr>
            <w:tcW w:w="6520" w:type="dxa"/>
            <w:gridSpan w:val="7"/>
            <w:tcBorders>
              <w:left w:val="single" w:sz="4" w:space="0" w:color="auto"/>
            </w:tcBorders>
            <w:vAlign w:val="center"/>
          </w:tcPr>
          <w:p w14:paraId="4E8634C0"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Performans göstergesi değerlerine ulaşıldı. Performans göstergesine ulaşma düzeyiyle tespit edilen ihtiyaçlar karşılandı. Öngörülen hedef ve göstergelere ilişkin güncelleme ihtiyacı yoktur. Üniversite kampüs alanı </w:t>
            </w:r>
            <w:r w:rsidRPr="00B35684">
              <w:rPr>
                <w:rFonts w:ascii="Times New Roman" w:hAnsi="Times New Roman" w:cs="Times New Roman"/>
              </w:rPr>
              <w:lastRenderedPageBreak/>
              <w:t>daha yaşanabilir oldu. Sosyal aktivite, spor, beslenme barınma anlamında insanların refah seviyesi yükseldi</w:t>
            </w:r>
          </w:p>
        </w:tc>
      </w:tr>
      <w:tr w:rsidR="00D44C9D" w:rsidRPr="00B35684" w14:paraId="16B272C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EA3595F"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lastRenderedPageBreak/>
              <w:t>Sürdürülebilirlik</w:t>
            </w:r>
          </w:p>
        </w:tc>
        <w:tc>
          <w:tcPr>
            <w:tcW w:w="6520" w:type="dxa"/>
            <w:gridSpan w:val="7"/>
            <w:tcBorders>
              <w:left w:val="single" w:sz="4" w:space="0" w:color="auto"/>
            </w:tcBorders>
            <w:vAlign w:val="center"/>
          </w:tcPr>
          <w:p w14:paraId="4BA86834"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ettirilmesinde kurumsal, yasal, çevresel vb. unsurlar açısından riskler yoktur</w:t>
            </w:r>
          </w:p>
        </w:tc>
      </w:tr>
      <w:tr w:rsidR="00D44C9D" w:rsidRPr="00B35684" w14:paraId="56968484" w14:textId="77777777" w:rsidTr="0006684C">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56EAE921" w14:textId="77777777" w:rsidR="00D44C9D" w:rsidRPr="00B35684" w:rsidRDefault="00D44C9D" w:rsidP="00D44C9D">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0CFE7BD8"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right w:val="single" w:sz="4" w:space="0" w:color="auto"/>
            </w:tcBorders>
          </w:tcPr>
          <w:p w14:paraId="19E1D3AE"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84" w:type="dxa"/>
            <w:gridSpan w:val="2"/>
            <w:tcBorders>
              <w:left w:val="single" w:sz="4" w:space="0" w:color="auto"/>
              <w:right w:val="single" w:sz="4" w:space="0" w:color="auto"/>
            </w:tcBorders>
          </w:tcPr>
          <w:p w14:paraId="07827542"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377" w:type="dxa"/>
            <w:gridSpan w:val="2"/>
            <w:tcBorders>
              <w:left w:val="single" w:sz="4" w:space="0" w:color="auto"/>
              <w:right w:val="single" w:sz="4" w:space="0" w:color="auto"/>
            </w:tcBorders>
          </w:tcPr>
          <w:p w14:paraId="32D91D8C"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366" w:type="dxa"/>
            <w:tcBorders>
              <w:left w:val="single" w:sz="4" w:space="0" w:color="auto"/>
            </w:tcBorders>
          </w:tcPr>
          <w:p w14:paraId="4E4F6305"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
        </w:tc>
      </w:tr>
      <w:tr w:rsidR="00D44C9D" w:rsidRPr="00B35684" w14:paraId="270275A5"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6766A3A7" w14:textId="77777777" w:rsidR="00D44C9D" w:rsidRPr="00B35684" w:rsidRDefault="00D44C9D" w:rsidP="00D44C9D">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PG3.2.2 Altyapı çalışmalarının tamamlanma oranı</w:t>
            </w:r>
          </w:p>
        </w:tc>
        <w:tc>
          <w:tcPr>
            <w:tcW w:w="850" w:type="dxa"/>
            <w:tcBorders>
              <w:right w:val="single" w:sz="4" w:space="0" w:color="auto"/>
            </w:tcBorders>
            <w:vAlign w:val="center"/>
          </w:tcPr>
          <w:p w14:paraId="67A1267E"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50</w:t>
            </w:r>
          </w:p>
        </w:tc>
        <w:tc>
          <w:tcPr>
            <w:tcW w:w="1985" w:type="dxa"/>
            <w:tcBorders>
              <w:left w:val="single" w:sz="4" w:space="0" w:color="auto"/>
              <w:right w:val="single" w:sz="4" w:space="0" w:color="auto"/>
            </w:tcBorders>
            <w:vAlign w:val="center"/>
          </w:tcPr>
          <w:p w14:paraId="2C4E8E09"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60</w:t>
            </w:r>
          </w:p>
        </w:tc>
        <w:tc>
          <w:tcPr>
            <w:tcW w:w="1784" w:type="dxa"/>
            <w:gridSpan w:val="2"/>
            <w:tcBorders>
              <w:left w:val="single" w:sz="4" w:space="0" w:color="auto"/>
              <w:right w:val="single" w:sz="4" w:space="0" w:color="auto"/>
            </w:tcBorders>
            <w:vAlign w:val="center"/>
          </w:tcPr>
          <w:p w14:paraId="5CABB613"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100</w:t>
            </w:r>
          </w:p>
        </w:tc>
        <w:tc>
          <w:tcPr>
            <w:tcW w:w="1377" w:type="dxa"/>
            <w:gridSpan w:val="2"/>
            <w:tcBorders>
              <w:left w:val="single" w:sz="4" w:space="0" w:color="auto"/>
              <w:right w:val="single" w:sz="4" w:space="0" w:color="auto"/>
            </w:tcBorders>
            <w:vAlign w:val="center"/>
          </w:tcPr>
          <w:p w14:paraId="4274E9B1"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proofErr w:type="gramStart"/>
            <w:r w:rsidRPr="00B35684">
              <w:rPr>
                <w:rFonts w:ascii="Times New Roman" w:eastAsia="Times New Roman" w:hAnsi="Times New Roman" w:cs="Times New Roman"/>
                <w:color w:val="000000" w:themeColor="text1"/>
                <w:sz w:val="18"/>
                <w:szCs w:val="18"/>
                <w:lang w:eastAsia="tr-TR"/>
              </w:rPr>
              <w:t>%100</w:t>
            </w:r>
            <w:proofErr w:type="gramEnd"/>
          </w:p>
        </w:tc>
        <w:tc>
          <w:tcPr>
            <w:tcW w:w="1366" w:type="dxa"/>
            <w:tcBorders>
              <w:left w:val="single" w:sz="4" w:space="0" w:color="auto"/>
            </w:tcBorders>
            <w:vAlign w:val="center"/>
          </w:tcPr>
          <w:p w14:paraId="1A360FA2"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tc>
      </w:tr>
      <w:tr w:rsidR="00D44C9D" w:rsidRPr="00B35684" w14:paraId="78F5C4BF"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46812D6"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7"/>
            <w:tcBorders>
              <w:left w:val="single" w:sz="4" w:space="0" w:color="auto"/>
            </w:tcBorders>
            <w:vAlign w:val="center"/>
          </w:tcPr>
          <w:p w14:paraId="47A751B1"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Planın başlangıç döneminden itibaren </w:t>
            </w:r>
            <w:proofErr w:type="gramStart"/>
            <w:r w:rsidRPr="00B35684">
              <w:rPr>
                <w:rFonts w:ascii="Times New Roman" w:hAnsi="Times New Roman" w:cs="Times New Roman"/>
              </w:rPr>
              <w:t>%100</w:t>
            </w:r>
            <w:proofErr w:type="gramEnd"/>
            <w:r w:rsidRPr="00B35684">
              <w:rPr>
                <w:rFonts w:ascii="Times New Roman" w:hAnsi="Times New Roman" w:cs="Times New Roman"/>
              </w:rPr>
              <w:t xml:space="preserve"> tamamlandı planlanan çevre düzenlemesi ve alt yapılar amacına ulaştı. Kampüs alanı çağdaşları içinde gelebilecek öğrenci, personel ihtiyaçlarını en iyi şekilde karşılayabilecek konforlu bir alana dönüştü. Tespitler ve ihtiyaçlardaki değişim hedef ve performans göstergelerinde daha iyisi olma yolunda amaçlandı.</w:t>
            </w:r>
          </w:p>
        </w:tc>
      </w:tr>
      <w:tr w:rsidR="00D44C9D" w:rsidRPr="00B35684" w14:paraId="0E8D0657"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789BE3D"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Etkililik</w:t>
            </w:r>
          </w:p>
        </w:tc>
        <w:tc>
          <w:tcPr>
            <w:tcW w:w="6520" w:type="dxa"/>
            <w:gridSpan w:val="7"/>
            <w:tcBorders>
              <w:left w:val="single" w:sz="4" w:space="0" w:color="auto"/>
            </w:tcBorders>
            <w:vAlign w:val="center"/>
          </w:tcPr>
          <w:p w14:paraId="4A53DE89"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göstergesi değerlerine ulaşıldı. Performans göstergesine ulaşma düzeyiyle tespit edilen ihtiyaçlar karşılandı. Öngörülen hedef ve göstergelere ilişkin güncelleme ihtiyacı yoktur. Üniversite kampüs alanı daha yaşanabilir oldu. Sosyal aktivite, spor, beslenme barınma anlamında insanların refah seviyesi yükseldi.</w:t>
            </w:r>
          </w:p>
        </w:tc>
      </w:tr>
      <w:tr w:rsidR="00D44C9D" w:rsidRPr="00B35684" w14:paraId="2A62EE34"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338DF8B"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7"/>
            <w:tcBorders>
              <w:left w:val="single" w:sz="4" w:space="0" w:color="auto"/>
            </w:tcBorders>
            <w:vAlign w:val="center"/>
          </w:tcPr>
          <w:p w14:paraId="47E4AA37"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göstergesi değerlerine ulaşıldı. Performans göstergesine ulaşma düzeyiyle tespit edilen ihtiyaçlar karşılandı. Öngörülen hedef ve göstergelere ilişkin güncelleme ihtiyacı yoktur. Üniversite kampüs alanı daha yaşanabilir oldu. Sosyal aktivite, spor, beslenme barınma anlamında insanların refah seviyesi yükseldi</w:t>
            </w:r>
          </w:p>
        </w:tc>
      </w:tr>
      <w:tr w:rsidR="00D44C9D" w:rsidRPr="00B35684" w14:paraId="4572C3DB"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058FBC9" w14:textId="77777777" w:rsidR="00D44C9D" w:rsidRPr="00B35684" w:rsidRDefault="00D44C9D" w:rsidP="00D44C9D">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7"/>
            <w:tcBorders>
              <w:left w:val="single" w:sz="4" w:space="0" w:color="auto"/>
            </w:tcBorders>
            <w:vAlign w:val="center"/>
          </w:tcPr>
          <w:p w14:paraId="60C01F04"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ettirilmesinde kurumsal, yasal, çevresel vb. unsurlar açısından riskler yoktur</w:t>
            </w:r>
          </w:p>
        </w:tc>
      </w:tr>
    </w:tbl>
    <w:p w14:paraId="5ED07582" w14:textId="77777777" w:rsidR="00436020" w:rsidRDefault="00436020" w:rsidP="00436020">
      <w:pPr>
        <w:rPr>
          <w:rFonts w:cstheme="minorHAnsi"/>
          <w:sz w:val="18"/>
          <w:szCs w:val="18"/>
        </w:rPr>
      </w:pPr>
    </w:p>
    <w:p w14:paraId="7E38EAF8" w14:textId="77777777" w:rsidR="00436020" w:rsidRPr="00F9101E" w:rsidRDefault="00436020" w:rsidP="00436020">
      <w:pPr>
        <w:rPr>
          <w:rFonts w:cstheme="minorHAnsi"/>
          <w:sz w:val="18"/>
          <w:szCs w:val="18"/>
        </w:rPr>
      </w:pPr>
    </w:p>
    <w:p w14:paraId="689B17C3" w14:textId="77777777" w:rsidR="00436020" w:rsidRPr="00F9101E" w:rsidRDefault="00436020" w:rsidP="00436020">
      <w:pPr>
        <w:rPr>
          <w:rFonts w:cstheme="minorHAnsi"/>
          <w:sz w:val="18"/>
          <w:szCs w:val="18"/>
        </w:rPr>
      </w:pPr>
    </w:p>
    <w:p w14:paraId="20EB94CB" w14:textId="77777777" w:rsidR="00436020" w:rsidRDefault="00436020" w:rsidP="00436020">
      <w:pPr>
        <w:rPr>
          <w:rFonts w:cstheme="minorHAnsi"/>
          <w:sz w:val="18"/>
          <w:szCs w:val="18"/>
        </w:rPr>
      </w:pPr>
    </w:p>
    <w:p w14:paraId="3794EF44" w14:textId="77777777" w:rsidR="00B35684" w:rsidRDefault="00B35684" w:rsidP="00436020">
      <w:pPr>
        <w:rPr>
          <w:rFonts w:cstheme="minorHAnsi"/>
          <w:sz w:val="18"/>
          <w:szCs w:val="18"/>
        </w:rPr>
      </w:pPr>
    </w:p>
    <w:p w14:paraId="08B7FA61" w14:textId="77777777" w:rsidR="00436020" w:rsidRDefault="00436020" w:rsidP="00436020">
      <w:pPr>
        <w:rPr>
          <w:rFonts w:cstheme="minorHAnsi"/>
          <w:sz w:val="18"/>
          <w:szCs w:val="18"/>
        </w:rPr>
      </w:pPr>
    </w:p>
    <w:p w14:paraId="150D0B6C" w14:textId="77777777" w:rsidR="00436020" w:rsidRDefault="00436020" w:rsidP="00436020">
      <w:pPr>
        <w:rPr>
          <w:rFonts w:cstheme="minorHAnsi"/>
          <w:sz w:val="18"/>
          <w:szCs w:val="18"/>
        </w:rPr>
      </w:pPr>
    </w:p>
    <w:p w14:paraId="307BD9D8" w14:textId="77777777" w:rsidR="00436020" w:rsidRDefault="00436020" w:rsidP="00436020">
      <w:pPr>
        <w:rPr>
          <w:rFonts w:cstheme="minorHAnsi"/>
          <w:sz w:val="18"/>
          <w:szCs w:val="18"/>
        </w:rPr>
      </w:pPr>
    </w:p>
    <w:p w14:paraId="1A61025F" w14:textId="77777777" w:rsidR="00436020" w:rsidRDefault="00436020" w:rsidP="00436020">
      <w:pPr>
        <w:rPr>
          <w:rFonts w:cstheme="minorHAnsi"/>
          <w:sz w:val="18"/>
          <w:szCs w:val="18"/>
        </w:rPr>
      </w:pPr>
    </w:p>
    <w:p w14:paraId="16A4B441" w14:textId="77777777" w:rsidR="00436020" w:rsidRDefault="00436020" w:rsidP="00436020">
      <w:pPr>
        <w:rPr>
          <w:rFonts w:cstheme="minorHAnsi"/>
          <w:sz w:val="18"/>
          <w:szCs w:val="18"/>
        </w:rPr>
      </w:pPr>
    </w:p>
    <w:p w14:paraId="47A3EEDD" w14:textId="77777777" w:rsidR="00436020" w:rsidRDefault="00436020"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1417"/>
        <w:gridCol w:w="1409"/>
        <w:gridCol w:w="8"/>
      </w:tblGrid>
      <w:tr w:rsidR="00436020" w:rsidRPr="00B35684" w14:paraId="4655CE48"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27902153" w14:textId="77777777" w:rsidR="00436020" w:rsidRPr="00B35684" w:rsidRDefault="00436020" w:rsidP="0006684C">
            <w:pPr>
              <w:rPr>
                <w:rFonts w:ascii="Times New Roman" w:eastAsia="Times New Roman" w:hAnsi="Times New Roman" w:cs="Times New Roman"/>
                <w:bCs w:val="0"/>
                <w:szCs w:val="18"/>
                <w:lang w:eastAsia="tr-TR"/>
              </w:rPr>
            </w:pPr>
            <w:r w:rsidRPr="00B35684">
              <w:rPr>
                <w:rFonts w:ascii="Times New Roman" w:eastAsia="Times New Roman" w:hAnsi="Times New Roman" w:cs="Times New Roman"/>
                <w:bCs w:val="0"/>
                <w:color w:val="auto"/>
                <w:szCs w:val="18"/>
                <w:lang w:eastAsia="tr-TR"/>
              </w:rPr>
              <w:t>Amaç 3</w:t>
            </w:r>
          </w:p>
        </w:tc>
        <w:tc>
          <w:tcPr>
            <w:tcW w:w="6520" w:type="dxa"/>
            <w:gridSpan w:val="5"/>
            <w:tcBorders>
              <w:top w:val="none" w:sz="0" w:space="0" w:color="auto"/>
              <w:left w:val="none" w:sz="0" w:space="0" w:color="auto"/>
              <w:bottom w:val="none" w:sz="0" w:space="0" w:color="auto"/>
              <w:right w:val="none" w:sz="0" w:space="0" w:color="auto"/>
            </w:tcBorders>
            <w:vAlign w:val="center"/>
            <w:hideMark/>
          </w:tcPr>
          <w:p w14:paraId="5F5B22E0"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8"/>
                <w:lang w:eastAsia="tr-TR"/>
              </w:rPr>
            </w:pPr>
            <w:r w:rsidRPr="00B35684">
              <w:rPr>
                <w:rFonts w:ascii="Times New Roman" w:eastAsia="Times New Roman" w:hAnsi="Times New Roman" w:cs="Times New Roman"/>
                <w:b w:val="0"/>
                <w:color w:val="auto"/>
                <w:szCs w:val="18"/>
                <w:lang w:eastAsia="tr-TR"/>
              </w:rPr>
              <w:t>Fiziki altyapıyı geliştirmek.</w:t>
            </w:r>
          </w:p>
        </w:tc>
      </w:tr>
      <w:tr w:rsidR="00436020" w:rsidRPr="00B35684" w14:paraId="6753F635"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64D77101"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3.3</w:t>
            </w:r>
          </w:p>
        </w:tc>
        <w:tc>
          <w:tcPr>
            <w:tcW w:w="6520" w:type="dxa"/>
            <w:gridSpan w:val="5"/>
            <w:tcBorders>
              <w:left w:val="none" w:sz="0" w:space="0" w:color="auto"/>
            </w:tcBorders>
            <w:vAlign w:val="center"/>
            <w:hideMark/>
          </w:tcPr>
          <w:p w14:paraId="38170CD4"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Cs/>
                <w:sz w:val="18"/>
                <w:szCs w:val="18"/>
                <w:lang w:eastAsia="tr-TR"/>
              </w:rPr>
              <w:t>2020 yılı sonuna kadar sağlık kampüsü hizmet binalarının onarım işini tamamlamak.</w:t>
            </w:r>
          </w:p>
        </w:tc>
      </w:tr>
      <w:tr w:rsidR="00436020" w:rsidRPr="00B35684" w14:paraId="4569D18D" w14:textId="77777777" w:rsidTr="0006684C">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B193D40"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3.3 Performansı</w:t>
            </w:r>
          </w:p>
        </w:tc>
        <w:tc>
          <w:tcPr>
            <w:tcW w:w="6520" w:type="dxa"/>
            <w:gridSpan w:val="5"/>
            <w:tcBorders>
              <w:left w:val="single" w:sz="4" w:space="0" w:color="auto"/>
            </w:tcBorders>
          </w:tcPr>
          <w:p w14:paraId="324F8C9A"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
          <w:p w14:paraId="30D1CD4F"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roofErr w:type="gramStart"/>
            <w:r w:rsidRPr="00B35684">
              <w:rPr>
                <w:rFonts w:ascii="Times New Roman" w:eastAsia="Times New Roman" w:hAnsi="Times New Roman" w:cs="Times New Roman"/>
                <w:bCs/>
                <w:color w:val="000000"/>
                <w:sz w:val="18"/>
                <w:szCs w:val="18"/>
                <w:lang w:eastAsia="tr-TR"/>
              </w:rPr>
              <w:t>%100</w:t>
            </w:r>
            <w:proofErr w:type="gramEnd"/>
          </w:p>
          <w:p w14:paraId="7BBE0F9C" w14:textId="77777777" w:rsidR="00436020" w:rsidRPr="00B35684" w:rsidRDefault="00436020" w:rsidP="0006684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8"/>
                <w:lang w:eastAsia="tr-TR"/>
              </w:rPr>
            </w:pPr>
          </w:p>
        </w:tc>
      </w:tr>
      <w:tr w:rsidR="00436020" w:rsidRPr="00B35684" w14:paraId="1A27A8B1"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798EE0F"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5"/>
            <w:tcBorders>
              <w:left w:val="single" w:sz="4" w:space="0" w:color="auto"/>
            </w:tcBorders>
            <w:vAlign w:val="center"/>
          </w:tcPr>
          <w:p w14:paraId="10F17524"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6"/>
                <w:szCs w:val="18"/>
                <w:lang w:eastAsia="tr-TR"/>
              </w:rPr>
            </w:pPr>
            <w:r w:rsidRPr="00B35684">
              <w:rPr>
                <w:rFonts w:ascii="Times New Roman" w:eastAsia="Times New Roman" w:hAnsi="Times New Roman" w:cs="Times New Roman"/>
                <w:bCs/>
                <w:sz w:val="18"/>
                <w:szCs w:val="18"/>
                <w:lang w:eastAsia="tr-TR"/>
              </w:rPr>
              <w:t>Yapı İşleri ve Teknik Daire Başkanlığı</w:t>
            </w:r>
          </w:p>
        </w:tc>
      </w:tr>
      <w:tr w:rsidR="00436020" w:rsidRPr="00B35684" w14:paraId="1B2B7469"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E7F5421"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5"/>
            <w:tcBorders>
              <w:left w:val="single" w:sz="4" w:space="0" w:color="auto"/>
            </w:tcBorders>
            <w:vAlign w:val="center"/>
          </w:tcPr>
          <w:p w14:paraId="75CB8147" w14:textId="77777777" w:rsidR="00436020" w:rsidRPr="00B35684" w:rsidRDefault="00436020" w:rsidP="0006684C">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hAnsi="Times New Roman" w:cs="Times New Roman"/>
                <w:bCs/>
              </w:rPr>
              <w:t>Hedefe ilişkin bir sapma bulunmamaktadır</w:t>
            </w:r>
          </w:p>
        </w:tc>
      </w:tr>
      <w:tr w:rsidR="00D44C9D" w:rsidRPr="00B35684" w14:paraId="652CC08E"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D1D9E1C"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5"/>
            <w:tcBorders>
              <w:left w:val="single" w:sz="4" w:space="0" w:color="auto"/>
            </w:tcBorders>
            <w:vAlign w:val="center"/>
          </w:tcPr>
          <w:p w14:paraId="24477A54" w14:textId="2EC592DC"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hAnsi="Times New Roman" w:cs="Times New Roman"/>
              </w:rPr>
              <w:t>2019-2023 döneminde b</w:t>
            </w:r>
            <w:r w:rsidRPr="00B35684">
              <w:rPr>
                <w:rFonts w:ascii="Times New Roman" w:hAnsi="Times New Roman" w:cs="Times New Roman"/>
                <w:bCs/>
              </w:rPr>
              <w:t>elirlenen hedef</w:t>
            </w:r>
            <w:r w:rsidRPr="00B35684">
              <w:rPr>
                <w:rFonts w:ascii="Times New Roman" w:hAnsi="Times New Roman" w:cs="Times New Roman"/>
              </w:rPr>
              <w:t xml:space="preserve"> başarı ile tamamlanmış olup</w:t>
            </w:r>
            <w:r w:rsidRPr="00B35684">
              <w:rPr>
                <w:rFonts w:ascii="Times New Roman" w:hAnsi="Times New Roman" w:cs="Times New Roman"/>
                <w:bCs/>
              </w:rPr>
              <w:t xml:space="preserve"> ek bir önleme ihtiyaç duyulmamaktadır.</w:t>
            </w:r>
          </w:p>
        </w:tc>
      </w:tr>
      <w:tr w:rsidR="00D44C9D" w:rsidRPr="00B35684" w14:paraId="2639ECBE"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0E3F1D7" w14:textId="77777777" w:rsidR="00D44C9D" w:rsidRPr="00B35684" w:rsidRDefault="00D44C9D" w:rsidP="00D44C9D">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43C167F2"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18"/>
                <w:szCs w:val="18"/>
                <w:lang w:eastAsia="tr-TR"/>
              </w:rPr>
            </w:pPr>
            <w:r w:rsidRPr="00B35684">
              <w:rPr>
                <w:rFonts w:ascii="Times New Roman" w:eastAsia="Times New Roman" w:hAnsi="Times New Roman" w:cs="Times New Roman"/>
                <w:b/>
                <w:sz w:val="16"/>
                <w:szCs w:val="18"/>
                <w:lang w:eastAsia="tr-TR"/>
              </w:rPr>
              <w:t>Hedefe Etkisi (%)</w:t>
            </w:r>
          </w:p>
        </w:tc>
        <w:tc>
          <w:tcPr>
            <w:tcW w:w="1985" w:type="dxa"/>
            <w:tcBorders>
              <w:left w:val="single" w:sz="4" w:space="0" w:color="auto"/>
              <w:right w:val="single" w:sz="4" w:space="0" w:color="auto"/>
            </w:tcBorders>
            <w:hideMark/>
          </w:tcPr>
          <w:p w14:paraId="6DBD9A83"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18"/>
                <w:szCs w:val="18"/>
                <w:lang w:eastAsia="tr-TR"/>
              </w:rPr>
            </w:pPr>
            <w:r w:rsidRPr="00B35684">
              <w:rPr>
                <w:rFonts w:ascii="Times New Roman" w:eastAsia="Times New Roman" w:hAnsi="Times New Roman" w:cs="Times New Roman"/>
                <w:b/>
                <w:sz w:val="18"/>
                <w:szCs w:val="18"/>
                <w:lang w:eastAsia="tr-TR"/>
              </w:rPr>
              <w:t>Plan Dönemi Başlangıç Değeri</w:t>
            </w:r>
          </w:p>
        </w:tc>
        <w:tc>
          <w:tcPr>
            <w:tcW w:w="1701" w:type="dxa"/>
            <w:tcBorders>
              <w:left w:val="single" w:sz="4" w:space="0" w:color="auto"/>
              <w:right w:val="single" w:sz="4" w:space="0" w:color="auto"/>
            </w:tcBorders>
            <w:hideMark/>
          </w:tcPr>
          <w:p w14:paraId="1DDD729A"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16"/>
                <w:szCs w:val="18"/>
                <w:lang w:eastAsia="tr-TR"/>
              </w:rPr>
            </w:pPr>
            <w:proofErr w:type="gramStart"/>
            <w:r w:rsidRPr="00B35684">
              <w:rPr>
                <w:rFonts w:ascii="Times New Roman" w:eastAsia="Times New Roman" w:hAnsi="Times New Roman" w:cs="Times New Roman"/>
                <w:b/>
                <w:sz w:val="16"/>
                <w:szCs w:val="18"/>
                <w:lang w:eastAsia="tr-TR"/>
              </w:rPr>
              <w:t>İzleme  Dönemindeki</w:t>
            </w:r>
            <w:proofErr w:type="gramEnd"/>
            <w:r w:rsidRPr="00B35684">
              <w:rPr>
                <w:rFonts w:ascii="Times New Roman" w:eastAsia="Times New Roman" w:hAnsi="Times New Roman" w:cs="Times New Roman"/>
                <w:b/>
                <w:sz w:val="16"/>
                <w:szCs w:val="18"/>
                <w:lang w:eastAsia="tr-TR"/>
              </w:rPr>
              <w:t xml:space="preserve"> Yılsonu Hedeflenen Değer</w:t>
            </w:r>
          </w:p>
        </w:tc>
        <w:tc>
          <w:tcPr>
            <w:tcW w:w="1417" w:type="dxa"/>
            <w:tcBorders>
              <w:left w:val="single" w:sz="4" w:space="0" w:color="auto"/>
              <w:right w:val="single" w:sz="4" w:space="0" w:color="auto"/>
            </w:tcBorders>
            <w:hideMark/>
          </w:tcPr>
          <w:p w14:paraId="53823DB5"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16"/>
                <w:szCs w:val="18"/>
                <w:lang w:eastAsia="tr-TR"/>
              </w:rPr>
            </w:pPr>
            <w:proofErr w:type="gramStart"/>
            <w:r w:rsidRPr="00B35684">
              <w:rPr>
                <w:rFonts w:ascii="Times New Roman" w:eastAsia="Times New Roman" w:hAnsi="Times New Roman" w:cs="Times New Roman"/>
                <w:b/>
                <w:sz w:val="16"/>
                <w:szCs w:val="18"/>
                <w:lang w:eastAsia="tr-TR"/>
              </w:rPr>
              <w:t>İzleme  Dönemindeki</w:t>
            </w:r>
            <w:proofErr w:type="gramEnd"/>
            <w:r w:rsidRPr="00B35684">
              <w:rPr>
                <w:rFonts w:ascii="Times New Roman" w:eastAsia="Times New Roman" w:hAnsi="Times New Roman" w:cs="Times New Roman"/>
                <w:b/>
                <w:sz w:val="16"/>
                <w:szCs w:val="18"/>
                <w:lang w:eastAsia="tr-TR"/>
              </w:rPr>
              <w:t xml:space="preserve"> Gerçekleşme Değeri</w:t>
            </w:r>
          </w:p>
        </w:tc>
        <w:tc>
          <w:tcPr>
            <w:tcW w:w="1417" w:type="dxa"/>
            <w:gridSpan w:val="2"/>
            <w:tcBorders>
              <w:left w:val="single" w:sz="4" w:space="0" w:color="auto"/>
            </w:tcBorders>
            <w:hideMark/>
          </w:tcPr>
          <w:p w14:paraId="468638B2" w14:textId="77777777" w:rsidR="00D44C9D" w:rsidRPr="00B35684" w:rsidRDefault="00D44C9D" w:rsidP="00D44C9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16"/>
                <w:szCs w:val="18"/>
                <w:lang w:eastAsia="tr-TR"/>
              </w:rPr>
            </w:pPr>
            <w:r w:rsidRPr="00B35684">
              <w:rPr>
                <w:rFonts w:ascii="Times New Roman" w:eastAsia="Times New Roman" w:hAnsi="Times New Roman" w:cs="Times New Roman"/>
                <w:b/>
                <w:sz w:val="16"/>
                <w:szCs w:val="18"/>
                <w:lang w:eastAsia="tr-TR"/>
              </w:rPr>
              <w:t>Performans</w:t>
            </w:r>
          </w:p>
        </w:tc>
      </w:tr>
      <w:tr w:rsidR="00D44C9D" w:rsidRPr="00B35684" w14:paraId="7E1434DB"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173BF3F7" w14:textId="77777777" w:rsidR="00D44C9D" w:rsidRPr="00B35684" w:rsidRDefault="00D44C9D" w:rsidP="00D44C9D">
            <w:pPr>
              <w:jc w:val="both"/>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PG3.3.1 Sağlık kampüsü onarım işinin tamamlanma oranı</w:t>
            </w:r>
          </w:p>
        </w:tc>
        <w:tc>
          <w:tcPr>
            <w:tcW w:w="850" w:type="dxa"/>
            <w:tcBorders>
              <w:bottom w:val="single" w:sz="4" w:space="0" w:color="auto"/>
              <w:right w:val="single" w:sz="4" w:space="0" w:color="auto"/>
            </w:tcBorders>
            <w:vAlign w:val="center"/>
          </w:tcPr>
          <w:p w14:paraId="720B1462"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tr-TR"/>
              </w:rPr>
            </w:pPr>
            <w:r w:rsidRPr="00B35684">
              <w:rPr>
                <w:rFonts w:ascii="Times New Roman" w:eastAsia="Times New Roman" w:hAnsi="Times New Roman" w:cs="Times New Roman"/>
                <w:b/>
                <w:sz w:val="18"/>
                <w:szCs w:val="18"/>
                <w:lang w:eastAsia="tr-TR"/>
              </w:rPr>
              <w:t>100</w:t>
            </w:r>
          </w:p>
        </w:tc>
        <w:tc>
          <w:tcPr>
            <w:tcW w:w="1985" w:type="dxa"/>
            <w:tcBorders>
              <w:left w:val="single" w:sz="4" w:space="0" w:color="auto"/>
              <w:bottom w:val="single" w:sz="4" w:space="0" w:color="auto"/>
              <w:right w:val="single" w:sz="4" w:space="0" w:color="auto"/>
            </w:tcBorders>
            <w:vAlign w:val="center"/>
          </w:tcPr>
          <w:p w14:paraId="2E19E2A6"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tr-TR"/>
              </w:rPr>
            </w:pPr>
            <w:proofErr w:type="gramStart"/>
            <w:r w:rsidRPr="00B35684">
              <w:rPr>
                <w:rFonts w:ascii="Times New Roman" w:eastAsia="Times New Roman" w:hAnsi="Times New Roman" w:cs="Times New Roman"/>
                <w:bCs/>
                <w:sz w:val="18"/>
                <w:szCs w:val="18"/>
                <w:lang w:eastAsia="tr-TR"/>
              </w:rPr>
              <w:t>%70</w:t>
            </w:r>
            <w:proofErr w:type="gramEnd"/>
          </w:p>
        </w:tc>
        <w:tc>
          <w:tcPr>
            <w:tcW w:w="1701" w:type="dxa"/>
            <w:tcBorders>
              <w:left w:val="single" w:sz="4" w:space="0" w:color="auto"/>
              <w:bottom w:val="single" w:sz="4" w:space="0" w:color="auto"/>
              <w:right w:val="single" w:sz="4" w:space="0" w:color="auto"/>
            </w:tcBorders>
            <w:vAlign w:val="center"/>
          </w:tcPr>
          <w:p w14:paraId="3218B546"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tr-TR"/>
              </w:rPr>
            </w:pPr>
            <w:proofErr w:type="gramStart"/>
            <w:r w:rsidRPr="00B35684">
              <w:rPr>
                <w:rFonts w:ascii="Times New Roman" w:eastAsia="Times New Roman" w:hAnsi="Times New Roman" w:cs="Times New Roman"/>
                <w:bCs/>
                <w:color w:val="000000"/>
                <w:sz w:val="18"/>
                <w:szCs w:val="18"/>
                <w:lang w:eastAsia="tr-TR"/>
              </w:rPr>
              <w:t>%100</w:t>
            </w:r>
            <w:proofErr w:type="gramEnd"/>
          </w:p>
        </w:tc>
        <w:tc>
          <w:tcPr>
            <w:tcW w:w="1417" w:type="dxa"/>
            <w:tcBorders>
              <w:left w:val="single" w:sz="4" w:space="0" w:color="auto"/>
              <w:bottom w:val="single" w:sz="4" w:space="0" w:color="auto"/>
              <w:right w:val="single" w:sz="4" w:space="0" w:color="auto"/>
            </w:tcBorders>
            <w:vAlign w:val="center"/>
          </w:tcPr>
          <w:p w14:paraId="78EF1664"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tr-TR"/>
              </w:rPr>
            </w:pPr>
            <w:proofErr w:type="gramStart"/>
            <w:r w:rsidRPr="00B35684">
              <w:rPr>
                <w:rFonts w:ascii="Times New Roman" w:eastAsia="Times New Roman" w:hAnsi="Times New Roman" w:cs="Times New Roman"/>
                <w:bCs/>
                <w:color w:val="000000"/>
                <w:sz w:val="18"/>
                <w:szCs w:val="18"/>
                <w:lang w:eastAsia="tr-TR"/>
              </w:rPr>
              <w:t>%100</w:t>
            </w:r>
            <w:proofErr w:type="gramEnd"/>
          </w:p>
        </w:tc>
        <w:tc>
          <w:tcPr>
            <w:tcW w:w="1409" w:type="dxa"/>
            <w:tcBorders>
              <w:left w:val="single" w:sz="4" w:space="0" w:color="auto"/>
              <w:bottom w:val="single" w:sz="4" w:space="0" w:color="auto"/>
            </w:tcBorders>
            <w:vAlign w:val="center"/>
          </w:tcPr>
          <w:p w14:paraId="073B03FA" w14:textId="77777777" w:rsidR="00D44C9D" w:rsidRPr="00B35684" w:rsidRDefault="00D44C9D" w:rsidP="00D44C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tr-TR"/>
              </w:rPr>
            </w:pPr>
            <w:proofErr w:type="gramStart"/>
            <w:r w:rsidRPr="00B35684">
              <w:rPr>
                <w:rFonts w:ascii="Times New Roman" w:eastAsia="Times New Roman" w:hAnsi="Times New Roman" w:cs="Times New Roman"/>
                <w:bCs/>
                <w:color w:val="000000"/>
                <w:sz w:val="18"/>
                <w:szCs w:val="18"/>
                <w:lang w:eastAsia="tr-TR"/>
              </w:rPr>
              <w:t>%100</w:t>
            </w:r>
            <w:proofErr w:type="gramEnd"/>
          </w:p>
        </w:tc>
      </w:tr>
      <w:tr w:rsidR="00D44C9D" w:rsidRPr="00B35684" w14:paraId="5DBDE06C"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83CA7BF" w14:textId="77777777" w:rsidR="00D44C9D" w:rsidRPr="00B35684" w:rsidRDefault="00D44C9D" w:rsidP="00D44C9D">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 w:val="0"/>
                <w:sz w:val="18"/>
                <w:szCs w:val="18"/>
                <w:lang w:eastAsia="tr-TR"/>
              </w:rPr>
              <w:t xml:space="preserve">İlgililik </w:t>
            </w:r>
          </w:p>
        </w:tc>
        <w:tc>
          <w:tcPr>
            <w:tcW w:w="6520" w:type="dxa"/>
            <w:gridSpan w:val="5"/>
            <w:tcBorders>
              <w:left w:val="single" w:sz="4" w:space="0" w:color="auto"/>
            </w:tcBorders>
            <w:vAlign w:val="center"/>
          </w:tcPr>
          <w:p w14:paraId="79FC43B1"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color w:val="000000"/>
                <w:sz w:val="18"/>
                <w:szCs w:val="18"/>
                <w:lang w:eastAsia="tr-TR"/>
              </w:rPr>
            </w:pPr>
            <w:r w:rsidRPr="00B35684">
              <w:rPr>
                <w:rFonts w:ascii="Times New Roman" w:hAnsi="Times New Roman" w:cs="Times New Roman"/>
                <w:bCs/>
              </w:rPr>
              <w:t xml:space="preserve">Planın başlangıç döneminden itibaren </w:t>
            </w:r>
            <w:proofErr w:type="gramStart"/>
            <w:r w:rsidRPr="00B35684">
              <w:rPr>
                <w:rFonts w:ascii="Times New Roman" w:hAnsi="Times New Roman" w:cs="Times New Roman"/>
                <w:bCs/>
              </w:rPr>
              <w:t>%100</w:t>
            </w:r>
            <w:proofErr w:type="gramEnd"/>
            <w:r w:rsidRPr="00B35684">
              <w:rPr>
                <w:rFonts w:ascii="Times New Roman" w:hAnsi="Times New Roman" w:cs="Times New Roman"/>
                <w:bCs/>
              </w:rPr>
              <w:t xml:space="preserve"> tamamlandı planlanan çevre düzenlemesi ve alt yapılar amacına ulaştı. Kampüs alanı çağdaşları içinde gelebilecek öğrenci personel ihtiyaçlarını en iyi şekilde karşılayabilecek konforlu bir alana dönüştü. Tespitler ve ihtiyaçlardaki değişim hedef ve performans göstergelerinde daha iyisi olma yolunda amaçlandı</w:t>
            </w:r>
          </w:p>
        </w:tc>
      </w:tr>
      <w:tr w:rsidR="00D44C9D" w:rsidRPr="00B35684" w14:paraId="7A6F62CE"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8578AA4" w14:textId="77777777" w:rsidR="00D44C9D" w:rsidRPr="00B35684" w:rsidRDefault="00D44C9D" w:rsidP="00D44C9D">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 w:val="0"/>
                <w:sz w:val="18"/>
                <w:szCs w:val="18"/>
                <w:lang w:eastAsia="tr-TR"/>
              </w:rPr>
              <w:t xml:space="preserve">Etkililik </w:t>
            </w:r>
          </w:p>
        </w:tc>
        <w:tc>
          <w:tcPr>
            <w:tcW w:w="6520" w:type="dxa"/>
            <w:gridSpan w:val="5"/>
            <w:tcBorders>
              <w:left w:val="single" w:sz="4" w:space="0" w:color="auto"/>
            </w:tcBorders>
            <w:vAlign w:val="center"/>
          </w:tcPr>
          <w:p w14:paraId="316E95A3"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tr-TR"/>
              </w:rPr>
            </w:pPr>
            <w:r w:rsidRPr="00B35684">
              <w:rPr>
                <w:rFonts w:ascii="Times New Roman" w:hAnsi="Times New Roman" w:cs="Times New Roman"/>
                <w:bCs/>
              </w:rPr>
              <w:t>Performans göstergesi değerlerine ulaşıldı. Performans göstergesine ulaşma düzeyiyle tespit edilen ihtiyaçlar karşılandı. Öngörülen hedef ve göstergelere ilişkin güncelleme ihtiyacı yoktur.</w:t>
            </w:r>
          </w:p>
        </w:tc>
      </w:tr>
      <w:tr w:rsidR="00D44C9D" w:rsidRPr="00B35684" w14:paraId="485145AE"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E2E7BD0" w14:textId="77777777" w:rsidR="00D44C9D" w:rsidRPr="00B35684" w:rsidRDefault="00D44C9D" w:rsidP="00D44C9D">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 w:val="0"/>
                <w:sz w:val="18"/>
                <w:szCs w:val="18"/>
                <w:lang w:eastAsia="tr-TR"/>
              </w:rPr>
              <w:t xml:space="preserve">Etkinlik </w:t>
            </w:r>
          </w:p>
        </w:tc>
        <w:tc>
          <w:tcPr>
            <w:tcW w:w="6520" w:type="dxa"/>
            <w:gridSpan w:val="5"/>
            <w:tcBorders>
              <w:left w:val="single" w:sz="4" w:space="0" w:color="auto"/>
            </w:tcBorders>
            <w:vAlign w:val="center"/>
          </w:tcPr>
          <w:p w14:paraId="7850A184" w14:textId="77777777" w:rsidR="00D44C9D" w:rsidRPr="00B35684" w:rsidRDefault="00D44C9D" w:rsidP="00D44C9D">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color w:val="000000"/>
                <w:sz w:val="18"/>
                <w:szCs w:val="18"/>
                <w:lang w:eastAsia="tr-TR"/>
              </w:rPr>
            </w:pPr>
            <w:r w:rsidRPr="00B35684">
              <w:rPr>
                <w:rFonts w:ascii="Times New Roman" w:hAnsi="Times New Roman" w:cs="Times New Roman"/>
                <w:bCs/>
              </w:rPr>
              <w:t>Performans göstergesi değerlerine ulaşıldı. Performans göstergesine ulaşma düzeyiyle tespit edilen ihtiyaçlar karşılandı. Öngörülen hedef ve göstergelere ilişkin güncelleme ihtiyacı yoktur</w:t>
            </w:r>
          </w:p>
        </w:tc>
      </w:tr>
      <w:tr w:rsidR="00D44C9D" w:rsidRPr="00B35684" w14:paraId="1165DABC"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0EB0072" w14:textId="77777777" w:rsidR="00D44C9D" w:rsidRPr="00B35684" w:rsidRDefault="00D44C9D" w:rsidP="00D44C9D">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 w:val="0"/>
                <w:sz w:val="18"/>
                <w:szCs w:val="18"/>
                <w:lang w:eastAsia="tr-TR"/>
              </w:rPr>
              <w:t>Sürdürülebilirlik</w:t>
            </w:r>
          </w:p>
        </w:tc>
        <w:tc>
          <w:tcPr>
            <w:tcW w:w="6520" w:type="dxa"/>
            <w:gridSpan w:val="5"/>
            <w:tcBorders>
              <w:left w:val="single" w:sz="4" w:space="0" w:color="auto"/>
            </w:tcBorders>
            <w:vAlign w:val="center"/>
          </w:tcPr>
          <w:p w14:paraId="027D0643" w14:textId="77777777" w:rsidR="00D44C9D" w:rsidRPr="00B35684" w:rsidRDefault="00D44C9D" w:rsidP="00D44C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tr-TR"/>
              </w:rPr>
            </w:pPr>
            <w:r w:rsidRPr="00B35684">
              <w:rPr>
                <w:rFonts w:ascii="Times New Roman" w:hAnsi="Times New Roman" w:cs="Times New Roman"/>
                <w:bCs/>
              </w:rPr>
              <w:t>Performans göstergelerinin devam ettirilmesinde kurumsal, yasal, çevresel vb. unsurlar açısından riskler yoktur.</w:t>
            </w:r>
          </w:p>
        </w:tc>
      </w:tr>
    </w:tbl>
    <w:p w14:paraId="0B852017" w14:textId="77777777" w:rsidR="00436020" w:rsidRDefault="00436020" w:rsidP="00436020">
      <w:pPr>
        <w:rPr>
          <w:rFonts w:cstheme="minorHAnsi"/>
          <w:sz w:val="18"/>
          <w:szCs w:val="18"/>
        </w:rPr>
      </w:pPr>
    </w:p>
    <w:p w14:paraId="0D2CC8E8" w14:textId="77777777" w:rsidR="00436020" w:rsidRPr="00F9101E" w:rsidRDefault="00436020" w:rsidP="00436020">
      <w:pPr>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1417"/>
        <w:gridCol w:w="1409"/>
        <w:gridCol w:w="8"/>
      </w:tblGrid>
      <w:tr w:rsidR="00436020" w:rsidRPr="00B35684" w14:paraId="1270FF7A"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511FE027" w14:textId="77777777" w:rsidR="00436020" w:rsidRPr="00B35684" w:rsidRDefault="00436020" w:rsidP="0006684C">
            <w:pPr>
              <w:jc w:val="both"/>
              <w:rPr>
                <w:rFonts w:ascii="Times New Roman" w:eastAsia="Times New Roman" w:hAnsi="Times New Roman" w:cs="Times New Roman"/>
                <w:bCs w:val="0"/>
                <w:color w:val="auto"/>
                <w:szCs w:val="18"/>
                <w:lang w:eastAsia="tr-TR"/>
              </w:rPr>
            </w:pPr>
            <w:r w:rsidRPr="00B35684">
              <w:rPr>
                <w:rFonts w:ascii="Times New Roman" w:eastAsia="Times New Roman" w:hAnsi="Times New Roman" w:cs="Times New Roman"/>
                <w:bCs w:val="0"/>
                <w:color w:val="auto"/>
                <w:szCs w:val="18"/>
                <w:lang w:eastAsia="tr-TR"/>
              </w:rPr>
              <w:t>Amaç 4</w:t>
            </w:r>
          </w:p>
        </w:tc>
        <w:tc>
          <w:tcPr>
            <w:tcW w:w="6520" w:type="dxa"/>
            <w:gridSpan w:val="5"/>
            <w:tcBorders>
              <w:top w:val="none" w:sz="0" w:space="0" w:color="auto"/>
              <w:left w:val="none" w:sz="0" w:space="0" w:color="auto"/>
              <w:bottom w:val="none" w:sz="0" w:space="0" w:color="auto"/>
              <w:right w:val="none" w:sz="0" w:space="0" w:color="auto"/>
            </w:tcBorders>
            <w:vAlign w:val="center"/>
            <w:hideMark/>
          </w:tcPr>
          <w:p w14:paraId="4EE7172D"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8"/>
                <w:lang w:eastAsia="tr-TR"/>
              </w:rPr>
            </w:pPr>
            <w:r w:rsidRPr="00B35684">
              <w:rPr>
                <w:rFonts w:ascii="Times New Roman" w:eastAsia="Times New Roman" w:hAnsi="Times New Roman" w:cs="Times New Roman"/>
                <w:color w:val="auto"/>
                <w:szCs w:val="18"/>
                <w:lang w:eastAsia="tr-TR"/>
              </w:rPr>
              <w:t>Bölgenin ihtiyaçları ve öncelikleri doğrultusunda projeler üreterek bölgesel kalkınmaya öncülük etmek.</w:t>
            </w:r>
          </w:p>
        </w:tc>
      </w:tr>
      <w:tr w:rsidR="00436020" w:rsidRPr="00B35684" w14:paraId="3DD2DCCB" w14:textId="77777777" w:rsidTr="00ED0A6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1405B4E7" w14:textId="77777777" w:rsidR="00436020" w:rsidRPr="00B35684" w:rsidRDefault="00436020" w:rsidP="0006684C">
            <w:pPr>
              <w:jc w:val="both"/>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4.1</w:t>
            </w:r>
          </w:p>
        </w:tc>
        <w:tc>
          <w:tcPr>
            <w:tcW w:w="6520" w:type="dxa"/>
            <w:gridSpan w:val="5"/>
            <w:tcBorders>
              <w:left w:val="none" w:sz="0" w:space="0" w:color="auto"/>
            </w:tcBorders>
            <w:vAlign w:val="center"/>
            <w:hideMark/>
          </w:tcPr>
          <w:p w14:paraId="39F9C3A1"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Tarım ve hayvancılığın geliştirilmesi amacıyla projeler hazırlamak.</w:t>
            </w:r>
          </w:p>
        </w:tc>
      </w:tr>
      <w:tr w:rsidR="00436020" w:rsidRPr="00B35684" w14:paraId="4B776C75" w14:textId="77777777" w:rsidTr="00ED0A63">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D6D2166"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4.1 Performansı</w:t>
            </w:r>
          </w:p>
        </w:tc>
        <w:tc>
          <w:tcPr>
            <w:tcW w:w="6520" w:type="dxa"/>
            <w:gridSpan w:val="5"/>
            <w:tcBorders>
              <w:left w:val="single" w:sz="4" w:space="0" w:color="auto"/>
            </w:tcBorders>
          </w:tcPr>
          <w:p w14:paraId="164AB7BC" w14:textId="375AAF4A" w:rsidR="00436020" w:rsidRPr="00B35684" w:rsidRDefault="00ED0A63" w:rsidP="00ED0A6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Cs/>
                <w:sz w:val="16"/>
                <w:szCs w:val="18"/>
                <w:lang w:eastAsia="tr-TR"/>
              </w:rPr>
              <w:t>%100</w:t>
            </w:r>
            <w:proofErr w:type="gramEnd"/>
          </w:p>
        </w:tc>
      </w:tr>
      <w:tr w:rsidR="00436020" w:rsidRPr="00B35684" w14:paraId="31F8A152"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F889115"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5"/>
            <w:tcBorders>
              <w:left w:val="single" w:sz="4" w:space="0" w:color="auto"/>
            </w:tcBorders>
            <w:vAlign w:val="center"/>
          </w:tcPr>
          <w:p w14:paraId="75329E87"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sz w:val="18"/>
                <w:szCs w:val="18"/>
                <w:lang w:eastAsia="tr-TR"/>
              </w:rPr>
              <w:t>Tüm Akademik Birimler, Rektörlük, BAP</w:t>
            </w:r>
          </w:p>
        </w:tc>
      </w:tr>
      <w:tr w:rsidR="00ED0A63" w:rsidRPr="00B35684" w14:paraId="6C3AEA08" w14:textId="77777777" w:rsidTr="00ED0A63">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A519F6E" w14:textId="77777777" w:rsidR="00ED0A63" w:rsidRPr="00B35684" w:rsidRDefault="00ED0A63" w:rsidP="00ED0A63">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5"/>
            <w:tcBorders>
              <w:left w:val="single" w:sz="4" w:space="0" w:color="auto"/>
            </w:tcBorders>
            <w:vAlign w:val="center"/>
          </w:tcPr>
          <w:p w14:paraId="185E143B" w14:textId="3B62A239" w:rsidR="00ED0A63" w:rsidRPr="00B35684" w:rsidRDefault="00ED0A63" w:rsidP="00ED0A6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bCs/>
              </w:rPr>
              <w:t>Hedefe ilişkin bir sapma bulunmamaktadır.</w:t>
            </w:r>
          </w:p>
        </w:tc>
      </w:tr>
      <w:tr w:rsidR="00ED0A63" w:rsidRPr="00B35684" w14:paraId="04EDB78E"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B312381" w14:textId="77777777" w:rsidR="00ED0A63" w:rsidRPr="00B35684" w:rsidRDefault="00ED0A63" w:rsidP="00ED0A63">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5"/>
            <w:tcBorders>
              <w:left w:val="single" w:sz="4" w:space="0" w:color="auto"/>
            </w:tcBorders>
            <w:vAlign w:val="center"/>
          </w:tcPr>
          <w:p w14:paraId="172BC33D" w14:textId="7AB12CD9" w:rsidR="00ED0A63" w:rsidRPr="00B35684" w:rsidRDefault="00ED0A63" w:rsidP="00ED0A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2019-2023 döneminde b</w:t>
            </w:r>
            <w:r w:rsidRPr="00B35684">
              <w:rPr>
                <w:rFonts w:ascii="Times New Roman" w:hAnsi="Times New Roman" w:cs="Times New Roman"/>
                <w:bCs/>
              </w:rPr>
              <w:t>elirlenen hedef</w:t>
            </w:r>
            <w:r w:rsidRPr="00B35684">
              <w:rPr>
                <w:rFonts w:ascii="Times New Roman" w:hAnsi="Times New Roman" w:cs="Times New Roman"/>
              </w:rPr>
              <w:t xml:space="preserve"> başarı ile tamamlanmış olup</w:t>
            </w:r>
            <w:r w:rsidRPr="00B35684">
              <w:rPr>
                <w:rFonts w:ascii="Times New Roman" w:hAnsi="Times New Roman" w:cs="Times New Roman"/>
                <w:bCs/>
              </w:rPr>
              <w:t xml:space="preserve"> ek bir önleme ihtiyaç duyulmamaktadır.</w:t>
            </w:r>
          </w:p>
        </w:tc>
      </w:tr>
      <w:tr w:rsidR="00ED0A63" w:rsidRPr="00B35684" w14:paraId="6E697FD4"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2EA78580" w14:textId="77777777" w:rsidR="00ED0A63" w:rsidRPr="00B35684" w:rsidRDefault="00ED0A63" w:rsidP="00ED0A63">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6BB93AD7"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right w:val="single" w:sz="4" w:space="0" w:color="auto"/>
            </w:tcBorders>
            <w:hideMark/>
          </w:tcPr>
          <w:p w14:paraId="3C1344EA"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4A4793C2"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417" w:type="dxa"/>
            <w:tcBorders>
              <w:left w:val="single" w:sz="4" w:space="0" w:color="auto"/>
              <w:right w:val="single" w:sz="4" w:space="0" w:color="auto"/>
            </w:tcBorders>
            <w:hideMark/>
          </w:tcPr>
          <w:p w14:paraId="36FC4FA5"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417" w:type="dxa"/>
            <w:gridSpan w:val="2"/>
            <w:tcBorders>
              <w:left w:val="single" w:sz="4" w:space="0" w:color="auto"/>
            </w:tcBorders>
            <w:hideMark/>
          </w:tcPr>
          <w:p w14:paraId="08884270" w14:textId="7ED3A4ED"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spellStart"/>
            <w:r w:rsidRPr="00B35684">
              <w:rPr>
                <w:rFonts w:ascii="Times New Roman" w:eastAsia="Times New Roman" w:hAnsi="Times New Roman" w:cs="Times New Roman"/>
                <w:b/>
                <w:bCs/>
                <w:sz w:val="16"/>
                <w:szCs w:val="18"/>
                <w:lang w:eastAsia="tr-TR"/>
              </w:rPr>
              <w:t>Performan</w:t>
            </w:r>
            <w:proofErr w:type="spellEnd"/>
          </w:p>
        </w:tc>
      </w:tr>
      <w:tr w:rsidR="00ED0A63" w:rsidRPr="00B35684" w14:paraId="64F2DB3E"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6059CA3F" w14:textId="77777777" w:rsidR="00ED0A63" w:rsidRPr="00B35684" w:rsidRDefault="00ED0A63" w:rsidP="00ED0A63">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PG4.1.1 Hazırlanan proje sayısı</w:t>
            </w:r>
          </w:p>
        </w:tc>
        <w:tc>
          <w:tcPr>
            <w:tcW w:w="850" w:type="dxa"/>
            <w:tcBorders>
              <w:bottom w:val="single" w:sz="4" w:space="0" w:color="auto"/>
              <w:right w:val="single" w:sz="4" w:space="0" w:color="auto"/>
            </w:tcBorders>
            <w:vAlign w:val="center"/>
          </w:tcPr>
          <w:p w14:paraId="6FB0B1D1" w14:textId="7777777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100</w:t>
            </w:r>
          </w:p>
        </w:tc>
        <w:tc>
          <w:tcPr>
            <w:tcW w:w="1985" w:type="dxa"/>
            <w:tcBorders>
              <w:left w:val="single" w:sz="4" w:space="0" w:color="auto"/>
              <w:bottom w:val="single" w:sz="4" w:space="0" w:color="auto"/>
              <w:right w:val="single" w:sz="4" w:space="0" w:color="auto"/>
            </w:tcBorders>
            <w:vAlign w:val="center"/>
          </w:tcPr>
          <w:p w14:paraId="68A2A472" w14:textId="7777777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2</w:t>
            </w:r>
          </w:p>
        </w:tc>
        <w:tc>
          <w:tcPr>
            <w:tcW w:w="1701" w:type="dxa"/>
            <w:tcBorders>
              <w:left w:val="single" w:sz="4" w:space="0" w:color="auto"/>
              <w:bottom w:val="single" w:sz="4" w:space="0" w:color="auto"/>
              <w:right w:val="single" w:sz="4" w:space="0" w:color="auto"/>
            </w:tcBorders>
            <w:vAlign w:val="center"/>
          </w:tcPr>
          <w:p w14:paraId="428B9DA1" w14:textId="7777777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w:t>
            </w:r>
          </w:p>
        </w:tc>
        <w:tc>
          <w:tcPr>
            <w:tcW w:w="1417" w:type="dxa"/>
            <w:tcBorders>
              <w:left w:val="single" w:sz="4" w:space="0" w:color="auto"/>
              <w:bottom w:val="single" w:sz="4" w:space="0" w:color="auto"/>
              <w:right w:val="single" w:sz="4" w:space="0" w:color="auto"/>
            </w:tcBorders>
            <w:vAlign w:val="center"/>
          </w:tcPr>
          <w:p w14:paraId="012AF8C4" w14:textId="276DCE1F"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color w:val="000000"/>
                <w:sz w:val="18"/>
                <w:szCs w:val="18"/>
                <w:lang w:eastAsia="tr-TR"/>
              </w:rPr>
              <w:t>3</w:t>
            </w:r>
          </w:p>
        </w:tc>
        <w:tc>
          <w:tcPr>
            <w:tcW w:w="1409" w:type="dxa"/>
            <w:tcBorders>
              <w:left w:val="single" w:sz="4" w:space="0" w:color="auto"/>
              <w:bottom w:val="single" w:sz="4" w:space="0" w:color="auto"/>
            </w:tcBorders>
            <w:vAlign w:val="center"/>
          </w:tcPr>
          <w:p w14:paraId="6896316C" w14:textId="2E2036F8"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tc>
      </w:tr>
      <w:tr w:rsidR="00ED0A63" w:rsidRPr="00B35684" w14:paraId="277A293C"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3D1CB1D"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5"/>
            <w:tcBorders>
              <w:left w:val="single" w:sz="4" w:space="0" w:color="auto"/>
            </w:tcBorders>
            <w:vAlign w:val="center"/>
          </w:tcPr>
          <w:p w14:paraId="3269FF76" w14:textId="1F1420FC" w:rsidR="00ED0A63" w:rsidRPr="00B35684" w:rsidRDefault="00ED0A63" w:rsidP="00ED0A6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Yüksekokulumuz öğretim üyeleri tarafından tarım ve hayvancılık alanında “Yem Bitkileri Üretimi Eğitimi Projesi”, Tırnak kesmenin süt ineklerinde yem tüketimi, süt verimi, oksidan ve antioksidan sistem üzerine etkileri”, “Bazı baba yemlerin </w:t>
            </w:r>
            <w:proofErr w:type="spellStart"/>
            <w:r w:rsidRPr="00B35684">
              <w:rPr>
                <w:rFonts w:ascii="Times New Roman" w:hAnsi="Times New Roman" w:cs="Times New Roman"/>
              </w:rPr>
              <w:t>nisbi</w:t>
            </w:r>
            <w:proofErr w:type="spellEnd"/>
            <w:r w:rsidRPr="00B35684">
              <w:rPr>
                <w:rFonts w:ascii="Times New Roman" w:hAnsi="Times New Roman" w:cs="Times New Roman"/>
              </w:rPr>
              <w:t xml:space="preserve"> yem kalitelerinin belirlenmesi” başlıklı 3 adet proje yapılmıştır.</w:t>
            </w:r>
          </w:p>
        </w:tc>
      </w:tr>
      <w:tr w:rsidR="00ED0A63" w:rsidRPr="00B35684" w14:paraId="230E2772"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48CB4B2"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Etkililik </w:t>
            </w:r>
          </w:p>
        </w:tc>
        <w:tc>
          <w:tcPr>
            <w:tcW w:w="6520" w:type="dxa"/>
            <w:gridSpan w:val="5"/>
            <w:tcBorders>
              <w:left w:val="single" w:sz="4" w:space="0" w:color="auto"/>
            </w:tcBorders>
            <w:vAlign w:val="center"/>
          </w:tcPr>
          <w:p w14:paraId="74FCD898" w14:textId="09E6910F" w:rsidR="00ED0A63" w:rsidRPr="00B35684" w:rsidRDefault="00ED0A63" w:rsidP="00ED0A6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Gösterge değerine ulaşılmış olup tespit edilen ihtiyaçlar karşılanmıştır. Bu gerçekleşme Kalkınma planlarında yer verilen tarım-</w:t>
            </w:r>
            <w:proofErr w:type="spellStart"/>
            <w:r w:rsidRPr="00B35684">
              <w:rPr>
                <w:rFonts w:ascii="Times New Roman" w:hAnsi="Times New Roman" w:cs="Times New Roman"/>
              </w:rPr>
              <w:t>sanayı</w:t>
            </w:r>
            <w:proofErr w:type="spellEnd"/>
            <w:r w:rsidRPr="00B35684">
              <w:rPr>
                <w:rFonts w:ascii="Times New Roman" w:hAnsi="Times New Roman" w:cs="Times New Roman"/>
              </w:rPr>
              <w:t xml:space="preserve"> üniversite arasındaki </w:t>
            </w:r>
            <w:proofErr w:type="gramStart"/>
            <w:r w:rsidRPr="00B35684">
              <w:rPr>
                <w:rFonts w:ascii="Times New Roman" w:hAnsi="Times New Roman" w:cs="Times New Roman"/>
              </w:rPr>
              <w:t>işbirliğinin</w:t>
            </w:r>
            <w:proofErr w:type="gramEnd"/>
            <w:r w:rsidRPr="00B35684">
              <w:rPr>
                <w:rFonts w:ascii="Times New Roman" w:hAnsi="Times New Roman" w:cs="Times New Roman"/>
              </w:rPr>
              <w:t xml:space="preserve"> arttırılmasına ve katma değeri yüksek ürünleri geliştirilmesi, gen kaynaklarının korunması ve ıslah çalışmalarına öncelik verilmesine yönelik amaç, hedef ve politikalara olumlu katkı sağlamıştır.</w:t>
            </w:r>
          </w:p>
        </w:tc>
      </w:tr>
      <w:tr w:rsidR="00ED0A63" w:rsidRPr="00B35684" w14:paraId="4BE701DD"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10C0D5D"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5"/>
            <w:tcBorders>
              <w:left w:val="single" w:sz="4" w:space="0" w:color="auto"/>
            </w:tcBorders>
            <w:vAlign w:val="center"/>
          </w:tcPr>
          <w:p w14:paraId="76699787" w14:textId="6C7EA8A2" w:rsidR="00ED0A63" w:rsidRPr="00B35684" w:rsidRDefault="00ED0A63" w:rsidP="00ED0A6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Yaklaşık 500.000 </w:t>
            </w:r>
            <w:proofErr w:type="gramStart"/>
            <w:r w:rsidRPr="00B35684">
              <w:rPr>
                <w:rFonts w:ascii="Times New Roman" w:hAnsi="Times New Roman" w:cs="Times New Roman"/>
              </w:rPr>
              <w:t>Liralık</w:t>
            </w:r>
            <w:proofErr w:type="gramEnd"/>
            <w:r w:rsidRPr="00B35684">
              <w:rPr>
                <w:rFonts w:ascii="Times New Roman" w:hAnsi="Times New Roman" w:cs="Times New Roman"/>
              </w:rPr>
              <w:t xml:space="preserve"> ek maliyet ortaya çıkmıştır.</w:t>
            </w:r>
          </w:p>
        </w:tc>
      </w:tr>
      <w:tr w:rsidR="00ED0A63" w:rsidRPr="00B35684" w14:paraId="123015B9"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83F63CF"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5"/>
            <w:tcBorders>
              <w:left w:val="single" w:sz="4" w:space="0" w:color="auto"/>
            </w:tcBorders>
            <w:vAlign w:val="center"/>
          </w:tcPr>
          <w:p w14:paraId="32E4E4F3" w14:textId="22A74C8B" w:rsidR="00ED0A63" w:rsidRPr="00B35684" w:rsidRDefault="00ED0A63" w:rsidP="00ED0A6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Araştırma maliyetlerini karşılamada kaynakların yetersizliği, araştırma yapamama riskini ortaya çıkarmaktadır.</w:t>
            </w:r>
          </w:p>
        </w:tc>
      </w:tr>
    </w:tbl>
    <w:p w14:paraId="59BE0CB5" w14:textId="77777777" w:rsidR="00436020" w:rsidRDefault="00436020" w:rsidP="00436020">
      <w:pPr>
        <w:pStyle w:val="ListeParagraf"/>
        <w:tabs>
          <w:tab w:val="left" w:pos="0"/>
          <w:tab w:val="left" w:pos="567"/>
          <w:tab w:val="left" w:pos="851"/>
        </w:tabs>
        <w:ind w:left="1080"/>
        <w:jc w:val="both"/>
        <w:rPr>
          <w:rFonts w:cstheme="minorHAnsi"/>
          <w:sz w:val="18"/>
          <w:szCs w:val="18"/>
        </w:rPr>
      </w:pPr>
    </w:p>
    <w:p w14:paraId="42300FF8" w14:textId="77777777" w:rsidR="00ED0A63" w:rsidRDefault="00ED0A63" w:rsidP="00436020">
      <w:pPr>
        <w:pStyle w:val="ListeParagraf"/>
        <w:tabs>
          <w:tab w:val="left" w:pos="0"/>
          <w:tab w:val="left" w:pos="567"/>
          <w:tab w:val="left" w:pos="851"/>
        </w:tabs>
        <w:ind w:left="1080"/>
        <w:jc w:val="both"/>
        <w:rPr>
          <w:rFonts w:cstheme="minorHAnsi"/>
          <w:sz w:val="18"/>
          <w:szCs w:val="18"/>
        </w:rPr>
      </w:pPr>
    </w:p>
    <w:p w14:paraId="09FEBEA2" w14:textId="77777777" w:rsidR="00ED0A63" w:rsidRDefault="00ED0A63" w:rsidP="00436020">
      <w:pPr>
        <w:pStyle w:val="ListeParagraf"/>
        <w:tabs>
          <w:tab w:val="left" w:pos="0"/>
          <w:tab w:val="left" w:pos="567"/>
          <w:tab w:val="left" w:pos="851"/>
        </w:tabs>
        <w:ind w:left="1080"/>
        <w:jc w:val="both"/>
        <w:rPr>
          <w:rFonts w:cstheme="minorHAnsi"/>
          <w:sz w:val="18"/>
          <w:szCs w:val="18"/>
        </w:rPr>
      </w:pPr>
    </w:p>
    <w:p w14:paraId="22074707" w14:textId="77777777" w:rsidR="00ED0A63" w:rsidRDefault="00ED0A63" w:rsidP="00436020">
      <w:pPr>
        <w:pStyle w:val="ListeParagraf"/>
        <w:tabs>
          <w:tab w:val="left" w:pos="0"/>
          <w:tab w:val="left" w:pos="567"/>
          <w:tab w:val="left" w:pos="851"/>
        </w:tabs>
        <w:ind w:left="1080"/>
        <w:jc w:val="both"/>
        <w:rPr>
          <w:rFonts w:cstheme="minorHAnsi"/>
          <w:sz w:val="18"/>
          <w:szCs w:val="18"/>
        </w:rPr>
      </w:pPr>
    </w:p>
    <w:p w14:paraId="09CDAF12" w14:textId="77777777" w:rsidR="00ED0A63" w:rsidRDefault="00ED0A63" w:rsidP="00436020">
      <w:pPr>
        <w:pStyle w:val="ListeParagraf"/>
        <w:tabs>
          <w:tab w:val="left" w:pos="0"/>
          <w:tab w:val="left" w:pos="567"/>
          <w:tab w:val="left" w:pos="851"/>
        </w:tabs>
        <w:ind w:left="1080"/>
        <w:jc w:val="both"/>
        <w:rPr>
          <w:rFonts w:cstheme="minorHAnsi"/>
          <w:sz w:val="18"/>
          <w:szCs w:val="18"/>
        </w:rPr>
      </w:pPr>
    </w:p>
    <w:p w14:paraId="555E4CED" w14:textId="77777777" w:rsidR="00ED0A63" w:rsidRDefault="00ED0A63" w:rsidP="00436020">
      <w:pPr>
        <w:pStyle w:val="ListeParagraf"/>
        <w:tabs>
          <w:tab w:val="left" w:pos="0"/>
          <w:tab w:val="left" w:pos="567"/>
          <w:tab w:val="left" w:pos="851"/>
        </w:tabs>
        <w:ind w:left="1080"/>
        <w:jc w:val="both"/>
        <w:rPr>
          <w:rFonts w:cstheme="minorHAnsi"/>
          <w:sz w:val="18"/>
          <w:szCs w:val="18"/>
        </w:rPr>
      </w:pPr>
    </w:p>
    <w:p w14:paraId="064B349C" w14:textId="77777777" w:rsidR="00ED0A63" w:rsidRDefault="00ED0A63" w:rsidP="00436020">
      <w:pPr>
        <w:pStyle w:val="ListeParagraf"/>
        <w:tabs>
          <w:tab w:val="left" w:pos="0"/>
          <w:tab w:val="left" w:pos="567"/>
          <w:tab w:val="left" w:pos="851"/>
        </w:tabs>
        <w:ind w:left="1080"/>
        <w:jc w:val="both"/>
        <w:rPr>
          <w:rFonts w:cstheme="minorHAnsi"/>
          <w:sz w:val="18"/>
          <w:szCs w:val="18"/>
        </w:rPr>
      </w:pPr>
    </w:p>
    <w:p w14:paraId="12FA8DF9" w14:textId="77777777" w:rsidR="00ED0A63" w:rsidRDefault="00ED0A63" w:rsidP="00436020">
      <w:pPr>
        <w:pStyle w:val="ListeParagraf"/>
        <w:tabs>
          <w:tab w:val="left" w:pos="0"/>
          <w:tab w:val="left" w:pos="567"/>
          <w:tab w:val="left" w:pos="851"/>
        </w:tabs>
        <w:ind w:left="1080"/>
        <w:jc w:val="both"/>
        <w:rPr>
          <w:rFonts w:cstheme="minorHAnsi"/>
          <w:sz w:val="18"/>
          <w:szCs w:val="18"/>
        </w:rPr>
      </w:pPr>
    </w:p>
    <w:p w14:paraId="6AFA65ED" w14:textId="77777777" w:rsidR="00436020" w:rsidRDefault="00436020" w:rsidP="00436020">
      <w:pPr>
        <w:pStyle w:val="ListeParagraf"/>
        <w:tabs>
          <w:tab w:val="left" w:pos="0"/>
          <w:tab w:val="left" w:pos="567"/>
          <w:tab w:val="left" w:pos="851"/>
        </w:tabs>
        <w:ind w:left="1080"/>
        <w:jc w:val="both"/>
        <w:rPr>
          <w:rFonts w:cstheme="minorHAnsi"/>
          <w:sz w:val="18"/>
          <w:szCs w:val="18"/>
        </w:rPr>
      </w:pPr>
    </w:p>
    <w:p w14:paraId="729954AE" w14:textId="77777777" w:rsidR="00B35684" w:rsidRDefault="00B35684" w:rsidP="00436020">
      <w:pPr>
        <w:pStyle w:val="ListeParagraf"/>
        <w:tabs>
          <w:tab w:val="left" w:pos="0"/>
          <w:tab w:val="left" w:pos="567"/>
          <w:tab w:val="left" w:pos="851"/>
        </w:tabs>
        <w:ind w:left="1080"/>
        <w:jc w:val="both"/>
        <w:rPr>
          <w:rFonts w:cstheme="minorHAnsi"/>
          <w:sz w:val="18"/>
          <w:szCs w:val="18"/>
        </w:rPr>
      </w:pPr>
    </w:p>
    <w:p w14:paraId="1AB07B7D" w14:textId="77777777" w:rsidR="00B35684" w:rsidRDefault="00B35684" w:rsidP="00436020">
      <w:pPr>
        <w:pStyle w:val="ListeParagraf"/>
        <w:tabs>
          <w:tab w:val="left" w:pos="0"/>
          <w:tab w:val="left" w:pos="567"/>
          <w:tab w:val="left" w:pos="851"/>
        </w:tabs>
        <w:ind w:left="1080"/>
        <w:jc w:val="both"/>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985"/>
        <w:gridCol w:w="1701"/>
        <w:gridCol w:w="83"/>
        <w:gridCol w:w="1334"/>
        <w:gridCol w:w="43"/>
        <w:gridCol w:w="1366"/>
        <w:gridCol w:w="8"/>
      </w:tblGrid>
      <w:tr w:rsidR="00436020" w:rsidRPr="00B35684" w14:paraId="1EDC205E"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5FBCF4E1" w14:textId="77777777" w:rsidR="00436020" w:rsidRPr="00B35684" w:rsidRDefault="00436020" w:rsidP="0006684C">
            <w:pPr>
              <w:rPr>
                <w:rFonts w:ascii="Times New Roman" w:eastAsia="Times New Roman" w:hAnsi="Times New Roman" w:cs="Times New Roman"/>
                <w:bCs w:val="0"/>
                <w:color w:val="auto"/>
                <w:szCs w:val="18"/>
                <w:lang w:eastAsia="tr-TR"/>
              </w:rPr>
            </w:pPr>
            <w:r w:rsidRPr="00B35684">
              <w:rPr>
                <w:rFonts w:ascii="Times New Roman" w:eastAsia="Times New Roman" w:hAnsi="Times New Roman" w:cs="Times New Roman"/>
                <w:bCs w:val="0"/>
                <w:color w:val="auto"/>
                <w:szCs w:val="18"/>
                <w:lang w:eastAsia="tr-TR"/>
              </w:rPr>
              <w:t>Amaç 4</w:t>
            </w:r>
          </w:p>
        </w:tc>
        <w:tc>
          <w:tcPr>
            <w:tcW w:w="6520" w:type="dxa"/>
            <w:gridSpan w:val="7"/>
            <w:tcBorders>
              <w:top w:val="none" w:sz="0" w:space="0" w:color="auto"/>
              <w:left w:val="none" w:sz="0" w:space="0" w:color="auto"/>
              <w:bottom w:val="none" w:sz="0" w:space="0" w:color="auto"/>
              <w:right w:val="none" w:sz="0" w:space="0" w:color="auto"/>
            </w:tcBorders>
            <w:vAlign w:val="center"/>
            <w:hideMark/>
          </w:tcPr>
          <w:p w14:paraId="6F0B4828"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8"/>
                <w:lang w:eastAsia="tr-TR"/>
              </w:rPr>
            </w:pPr>
            <w:r w:rsidRPr="00B35684">
              <w:rPr>
                <w:rFonts w:ascii="Times New Roman" w:eastAsia="Times New Roman" w:hAnsi="Times New Roman" w:cs="Times New Roman"/>
                <w:color w:val="auto"/>
                <w:szCs w:val="18"/>
                <w:lang w:eastAsia="tr-TR"/>
              </w:rPr>
              <w:t>Bölgenin ihtiyaçları ve öncelikleri doğrultusunda projeler üreterek bölgesel kalkınmaya öncülük etmek.</w:t>
            </w:r>
          </w:p>
        </w:tc>
      </w:tr>
      <w:tr w:rsidR="00436020" w:rsidRPr="00B35684" w14:paraId="6FE70FF7"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7DD2771C"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4.2</w:t>
            </w:r>
          </w:p>
        </w:tc>
        <w:tc>
          <w:tcPr>
            <w:tcW w:w="6520" w:type="dxa"/>
            <w:gridSpan w:val="7"/>
            <w:tcBorders>
              <w:left w:val="none" w:sz="0" w:space="0" w:color="auto"/>
            </w:tcBorders>
            <w:vAlign w:val="center"/>
            <w:hideMark/>
          </w:tcPr>
          <w:p w14:paraId="0E305986"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Bölgesel kalkınma kapsamında bölge halkına tarım ve hayvancılık alanlarında her yıl 1 adet eğitim düzenlemek.</w:t>
            </w:r>
          </w:p>
        </w:tc>
      </w:tr>
      <w:tr w:rsidR="00ED0A63" w:rsidRPr="00B35684" w14:paraId="6935F3E8" w14:textId="77777777" w:rsidTr="007D0A27">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E5C6FF8" w14:textId="77777777" w:rsidR="00ED0A63" w:rsidRPr="00B35684" w:rsidRDefault="00ED0A63" w:rsidP="00ED0A63">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4.2 Performansı</w:t>
            </w:r>
          </w:p>
        </w:tc>
        <w:tc>
          <w:tcPr>
            <w:tcW w:w="6520" w:type="dxa"/>
            <w:gridSpan w:val="7"/>
            <w:tcBorders>
              <w:left w:val="single" w:sz="4" w:space="0" w:color="auto"/>
            </w:tcBorders>
            <w:vAlign w:val="center"/>
          </w:tcPr>
          <w:p w14:paraId="3FB6F731" w14:textId="019A11C5" w:rsidR="00ED0A63" w:rsidRPr="00B35684" w:rsidRDefault="00ED0A63" w:rsidP="00ED0A63">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hAnsi="Times New Roman" w:cs="Times New Roman"/>
                <w:bCs/>
              </w:rPr>
              <w:t>%241,50</w:t>
            </w:r>
            <w:proofErr w:type="gramEnd"/>
          </w:p>
        </w:tc>
      </w:tr>
      <w:tr w:rsidR="00ED0A63" w:rsidRPr="00B35684" w14:paraId="00315E7A"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5DAF4B4" w14:textId="77777777" w:rsidR="00ED0A63" w:rsidRPr="00B35684" w:rsidRDefault="00ED0A63" w:rsidP="00ED0A63">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7"/>
            <w:tcBorders>
              <w:left w:val="single" w:sz="4" w:space="0" w:color="auto"/>
            </w:tcBorders>
            <w:vAlign w:val="center"/>
          </w:tcPr>
          <w:p w14:paraId="4BEA8D09" w14:textId="65118F07" w:rsidR="00ED0A63" w:rsidRPr="00B35684" w:rsidRDefault="00ED0A63" w:rsidP="00ED0A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sz w:val="18"/>
                <w:szCs w:val="18"/>
                <w:lang w:eastAsia="tr-TR"/>
              </w:rPr>
              <w:t>Tüm Akademik Birimler, Rektörlük, BAP</w:t>
            </w:r>
          </w:p>
        </w:tc>
      </w:tr>
      <w:tr w:rsidR="00ED0A63" w:rsidRPr="00B35684" w14:paraId="7EEC9097" w14:textId="77777777" w:rsidTr="0006684C">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6A1E14B" w14:textId="4175A7C3" w:rsidR="00ED0A63" w:rsidRPr="00B35684" w:rsidRDefault="00ED0A63" w:rsidP="00ED0A63">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7"/>
            <w:tcBorders>
              <w:left w:val="single" w:sz="4" w:space="0" w:color="auto"/>
            </w:tcBorders>
            <w:vAlign w:val="center"/>
          </w:tcPr>
          <w:p w14:paraId="6B4CDDF9" w14:textId="10AFE5F1" w:rsidR="00ED0A63" w:rsidRPr="00B35684" w:rsidRDefault="00ED0A63" w:rsidP="00ED0A6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B35684">
              <w:rPr>
                <w:rFonts w:ascii="Times New Roman" w:hAnsi="Times New Roman" w:cs="Times New Roman"/>
                <w:bCs/>
              </w:rPr>
              <w:t>Hedefe ilişkin bir sapma bulunmamaktadır.</w:t>
            </w:r>
          </w:p>
        </w:tc>
      </w:tr>
      <w:tr w:rsidR="00ED0A63" w:rsidRPr="00B35684" w14:paraId="08A10F06" w14:textId="77777777" w:rsidTr="0006684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473E9DD" w14:textId="59B1AFBE" w:rsidR="00ED0A63" w:rsidRPr="00B35684" w:rsidRDefault="00ED0A63" w:rsidP="00ED0A63">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7"/>
            <w:tcBorders>
              <w:left w:val="single" w:sz="4" w:space="0" w:color="auto"/>
            </w:tcBorders>
            <w:vAlign w:val="center"/>
          </w:tcPr>
          <w:p w14:paraId="7DDFAA9C" w14:textId="5589769E" w:rsidR="00ED0A63" w:rsidRPr="00B35684" w:rsidRDefault="00ED0A63" w:rsidP="00ED0A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5684">
              <w:rPr>
                <w:rFonts w:ascii="Times New Roman" w:hAnsi="Times New Roman" w:cs="Times New Roman"/>
              </w:rPr>
              <w:t>2019-2023 döneminde b</w:t>
            </w:r>
            <w:r w:rsidRPr="00B35684">
              <w:rPr>
                <w:rFonts w:ascii="Times New Roman" w:hAnsi="Times New Roman" w:cs="Times New Roman"/>
                <w:bCs/>
              </w:rPr>
              <w:t>elirlenen hedef</w:t>
            </w:r>
            <w:r w:rsidRPr="00B35684">
              <w:rPr>
                <w:rFonts w:ascii="Times New Roman" w:hAnsi="Times New Roman" w:cs="Times New Roman"/>
              </w:rPr>
              <w:t xml:space="preserve"> başarı ile tamamlanmış olup</w:t>
            </w:r>
            <w:r w:rsidRPr="00B35684">
              <w:rPr>
                <w:rFonts w:ascii="Times New Roman" w:hAnsi="Times New Roman" w:cs="Times New Roman"/>
                <w:bCs/>
              </w:rPr>
              <w:t xml:space="preserve"> ek bir önleme ihtiyaç duyulmamaktadır.</w:t>
            </w:r>
          </w:p>
        </w:tc>
      </w:tr>
      <w:tr w:rsidR="00ED0A63" w:rsidRPr="00B35684" w14:paraId="04A67048"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1021763" w14:textId="77777777" w:rsidR="00ED0A63" w:rsidRPr="00B35684" w:rsidRDefault="00ED0A63" w:rsidP="00ED0A63">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4847D2C2"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right w:val="single" w:sz="4" w:space="0" w:color="auto"/>
            </w:tcBorders>
            <w:hideMark/>
          </w:tcPr>
          <w:p w14:paraId="066D419F"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01" w:type="dxa"/>
            <w:tcBorders>
              <w:left w:val="single" w:sz="4" w:space="0" w:color="auto"/>
              <w:right w:val="single" w:sz="4" w:space="0" w:color="auto"/>
            </w:tcBorders>
            <w:hideMark/>
          </w:tcPr>
          <w:p w14:paraId="287B2118"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417" w:type="dxa"/>
            <w:gridSpan w:val="2"/>
            <w:tcBorders>
              <w:left w:val="single" w:sz="4" w:space="0" w:color="auto"/>
              <w:right w:val="single" w:sz="4" w:space="0" w:color="auto"/>
            </w:tcBorders>
            <w:hideMark/>
          </w:tcPr>
          <w:p w14:paraId="16B14F44"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417" w:type="dxa"/>
            <w:gridSpan w:val="3"/>
            <w:tcBorders>
              <w:left w:val="single" w:sz="4" w:space="0" w:color="auto"/>
            </w:tcBorders>
            <w:hideMark/>
          </w:tcPr>
          <w:p w14:paraId="2B3AAA5D" w14:textId="209B604C"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ED0A63" w:rsidRPr="00B35684" w14:paraId="6A7984B5"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002E1A01" w14:textId="77777777" w:rsidR="00ED0A63" w:rsidRPr="00B35684" w:rsidRDefault="00ED0A63" w:rsidP="00ED0A63">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PG4.2.1 Düzenlenen eğitim sayısı</w:t>
            </w:r>
          </w:p>
        </w:tc>
        <w:tc>
          <w:tcPr>
            <w:tcW w:w="850" w:type="dxa"/>
            <w:tcBorders>
              <w:bottom w:val="single" w:sz="4" w:space="0" w:color="auto"/>
              <w:right w:val="single" w:sz="4" w:space="0" w:color="auto"/>
            </w:tcBorders>
            <w:vAlign w:val="center"/>
          </w:tcPr>
          <w:p w14:paraId="03A85369" w14:textId="25B0BFE5"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50</w:t>
            </w:r>
          </w:p>
        </w:tc>
        <w:tc>
          <w:tcPr>
            <w:tcW w:w="1985" w:type="dxa"/>
            <w:tcBorders>
              <w:left w:val="single" w:sz="4" w:space="0" w:color="auto"/>
              <w:bottom w:val="single" w:sz="4" w:space="0" w:color="auto"/>
              <w:right w:val="single" w:sz="4" w:space="0" w:color="auto"/>
            </w:tcBorders>
            <w:vAlign w:val="center"/>
          </w:tcPr>
          <w:p w14:paraId="6B949BB7" w14:textId="7777777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w:t>
            </w:r>
          </w:p>
        </w:tc>
        <w:tc>
          <w:tcPr>
            <w:tcW w:w="1701" w:type="dxa"/>
            <w:tcBorders>
              <w:left w:val="single" w:sz="4" w:space="0" w:color="auto"/>
              <w:bottom w:val="single" w:sz="4" w:space="0" w:color="auto"/>
              <w:right w:val="single" w:sz="4" w:space="0" w:color="auto"/>
            </w:tcBorders>
            <w:vAlign w:val="center"/>
          </w:tcPr>
          <w:p w14:paraId="3F26A903" w14:textId="7777777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7</w:t>
            </w:r>
          </w:p>
        </w:tc>
        <w:tc>
          <w:tcPr>
            <w:tcW w:w="1417" w:type="dxa"/>
            <w:gridSpan w:val="2"/>
            <w:tcBorders>
              <w:left w:val="single" w:sz="4" w:space="0" w:color="auto"/>
              <w:bottom w:val="single" w:sz="4" w:space="0" w:color="auto"/>
              <w:right w:val="single" w:sz="4" w:space="0" w:color="auto"/>
            </w:tcBorders>
            <w:vAlign w:val="center"/>
          </w:tcPr>
          <w:p w14:paraId="492EB094" w14:textId="2FA9439E"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color w:val="000000"/>
                <w:sz w:val="18"/>
                <w:szCs w:val="18"/>
                <w:lang w:eastAsia="tr-TR"/>
              </w:rPr>
              <w:t>12</w:t>
            </w:r>
          </w:p>
        </w:tc>
        <w:tc>
          <w:tcPr>
            <w:tcW w:w="1409" w:type="dxa"/>
            <w:gridSpan w:val="2"/>
            <w:tcBorders>
              <w:left w:val="single" w:sz="4" w:space="0" w:color="auto"/>
              <w:bottom w:val="single" w:sz="4" w:space="0" w:color="auto"/>
            </w:tcBorders>
            <w:vAlign w:val="center"/>
          </w:tcPr>
          <w:p w14:paraId="1F390B77" w14:textId="5699DDED"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%183</w:t>
            </w:r>
            <w:proofErr w:type="gramEnd"/>
          </w:p>
        </w:tc>
      </w:tr>
      <w:tr w:rsidR="00ED0A63" w:rsidRPr="00B35684" w14:paraId="2ED4C207"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2E50199"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7"/>
            <w:tcBorders>
              <w:left w:val="single" w:sz="4" w:space="0" w:color="auto"/>
            </w:tcBorders>
            <w:vAlign w:val="center"/>
          </w:tcPr>
          <w:p w14:paraId="367B2F5D" w14:textId="53C47FC9" w:rsidR="00ED0A63" w:rsidRPr="00B35684" w:rsidRDefault="00ED0A63" w:rsidP="00ED0A6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Yetiştiricilerin talepleri doğrultusunda Yüksekokulumuzda görev yapan akademisyenlerinde bilim alanlarına göre eğitim konuları belirlenmiş olup yıl içinde 12 alanda eğitim yapılacaktır.</w:t>
            </w:r>
          </w:p>
        </w:tc>
      </w:tr>
      <w:tr w:rsidR="00ED0A63" w:rsidRPr="00B35684" w14:paraId="51BF52BE"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32445B5"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Etkililik </w:t>
            </w:r>
          </w:p>
        </w:tc>
        <w:tc>
          <w:tcPr>
            <w:tcW w:w="6520" w:type="dxa"/>
            <w:gridSpan w:val="7"/>
            <w:tcBorders>
              <w:left w:val="single" w:sz="4" w:space="0" w:color="auto"/>
            </w:tcBorders>
            <w:vAlign w:val="center"/>
          </w:tcPr>
          <w:p w14:paraId="11930F51" w14:textId="41432526" w:rsidR="00ED0A63" w:rsidRPr="00B35684" w:rsidRDefault="00ED0A63" w:rsidP="00ED0A6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Celal Oruç Hayvansal Üretim Yüksekokulu eğitim ve araştırma faaliyetlerinin yanı sıra bölge hayvancılığının geliştirilmesi amacıyla modern ve bilime dayalı hayvancılığın öğretilmesi için bölge çiftçilerine yönelik her yıl eğitim programları düzenlemektedir</w:t>
            </w:r>
          </w:p>
        </w:tc>
      </w:tr>
      <w:tr w:rsidR="00ED0A63" w:rsidRPr="00B35684" w14:paraId="23381D0A"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3D62555"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7"/>
            <w:tcBorders>
              <w:left w:val="single" w:sz="4" w:space="0" w:color="auto"/>
            </w:tcBorders>
            <w:vAlign w:val="center"/>
          </w:tcPr>
          <w:p w14:paraId="3962ED58" w14:textId="0AAEDA34" w:rsidR="00ED0A63" w:rsidRPr="00B35684" w:rsidRDefault="00ED0A63" w:rsidP="00ED0A6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Yapılan eğitim faaliyetlerinin etkinliğinin belirlenmesi için eğitim almış olan çiftçilerin edinmiş oldukları bilgi ve becerilerini kullanma alışkanlıklarının takip edilmesi. Edinmiş oldukları bilgi ve becerilerini uygulayarak yakınlarındaki çiftçilere örnek olmaları. Bilinçli hayvancılığın yaygınlaştırılması.</w:t>
            </w:r>
          </w:p>
        </w:tc>
      </w:tr>
      <w:tr w:rsidR="00ED0A63" w:rsidRPr="00B35684" w14:paraId="48208208"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ABEDAD4"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7"/>
            <w:tcBorders>
              <w:left w:val="single" w:sz="4" w:space="0" w:color="auto"/>
            </w:tcBorders>
            <w:vAlign w:val="center"/>
          </w:tcPr>
          <w:p w14:paraId="46DDDAD2" w14:textId="1574D03C" w:rsidR="00ED0A63" w:rsidRPr="00B35684" w:rsidRDefault="00ED0A63" w:rsidP="00ED0A6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Yetiştiricilerin eğitim döneminde edinmiş oldukları bilgi ve becerilerini uygulamadaki yetersizlikleri. Geleneksel hayvancılığın yerine modern ve bilime dayalı hayvancılığın öğretilmesi.</w:t>
            </w:r>
          </w:p>
        </w:tc>
      </w:tr>
      <w:tr w:rsidR="00ED0A63" w:rsidRPr="00B35684" w14:paraId="712A4943" w14:textId="77777777" w:rsidTr="0006684C">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22293B49" w14:textId="77777777" w:rsidR="00ED0A63" w:rsidRPr="00B35684" w:rsidRDefault="00ED0A63" w:rsidP="00ED0A63">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lastRenderedPageBreak/>
              <w:t>Performans Göstergesi</w:t>
            </w:r>
          </w:p>
        </w:tc>
        <w:tc>
          <w:tcPr>
            <w:tcW w:w="850" w:type="dxa"/>
            <w:tcBorders>
              <w:right w:val="single" w:sz="4" w:space="0" w:color="auto"/>
            </w:tcBorders>
            <w:vAlign w:val="center"/>
          </w:tcPr>
          <w:p w14:paraId="22D412D9"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tcBorders>
              <w:left w:val="single" w:sz="4" w:space="0" w:color="auto"/>
              <w:right w:val="single" w:sz="4" w:space="0" w:color="auto"/>
            </w:tcBorders>
          </w:tcPr>
          <w:p w14:paraId="3CE3D291"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84" w:type="dxa"/>
            <w:gridSpan w:val="2"/>
            <w:tcBorders>
              <w:left w:val="single" w:sz="4" w:space="0" w:color="auto"/>
              <w:right w:val="single" w:sz="4" w:space="0" w:color="auto"/>
            </w:tcBorders>
          </w:tcPr>
          <w:p w14:paraId="0B11E650"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377" w:type="dxa"/>
            <w:gridSpan w:val="2"/>
            <w:tcBorders>
              <w:left w:val="single" w:sz="4" w:space="0" w:color="auto"/>
              <w:right w:val="single" w:sz="4" w:space="0" w:color="auto"/>
            </w:tcBorders>
          </w:tcPr>
          <w:p w14:paraId="48BD322D" w14:textId="77777777"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366" w:type="dxa"/>
            <w:tcBorders>
              <w:left w:val="single" w:sz="4" w:space="0" w:color="auto"/>
            </w:tcBorders>
          </w:tcPr>
          <w:p w14:paraId="1D3ABB25" w14:textId="70B45CCD" w:rsidR="00ED0A63" w:rsidRPr="00B35684" w:rsidRDefault="00ED0A63" w:rsidP="00ED0A6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ED0A63" w:rsidRPr="00B35684" w14:paraId="13721DE5"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7E4992D6" w14:textId="77777777" w:rsidR="00ED0A63" w:rsidRPr="00B35684" w:rsidRDefault="00ED0A63" w:rsidP="00ED0A63">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PG4.2.2 Katılımcı sayısı</w:t>
            </w:r>
          </w:p>
        </w:tc>
        <w:tc>
          <w:tcPr>
            <w:tcW w:w="850" w:type="dxa"/>
            <w:tcBorders>
              <w:right w:val="single" w:sz="4" w:space="0" w:color="auto"/>
            </w:tcBorders>
            <w:vAlign w:val="center"/>
          </w:tcPr>
          <w:p w14:paraId="6793138D" w14:textId="0C7932D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50</w:t>
            </w:r>
          </w:p>
        </w:tc>
        <w:tc>
          <w:tcPr>
            <w:tcW w:w="1985" w:type="dxa"/>
            <w:tcBorders>
              <w:left w:val="single" w:sz="4" w:space="0" w:color="auto"/>
              <w:right w:val="single" w:sz="4" w:space="0" w:color="auto"/>
            </w:tcBorders>
            <w:vAlign w:val="center"/>
          </w:tcPr>
          <w:p w14:paraId="1061F326" w14:textId="7777777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70</w:t>
            </w:r>
          </w:p>
        </w:tc>
        <w:tc>
          <w:tcPr>
            <w:tcW w:w="1784" w:type="dxa"/>
            <w:gridSpan w:val="2"/>
            <w:tcBorders>
              <w:left w:val="single" w:sz="4" w:space="0" w:color="auto"/>
              <w:right w:val="single" w:sz="4" w:space="0" w:color="auto"/>
            </w:tcBorders>
            <w:vAlign w:val="center"/>
          </w:tcPr>
          <w:p w14:paraId="18B9B400" w14:textId="77777777"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80</w:t>
            </w:r>
          </w:p>
        </w:tc>
        <w:tc>
          <w:tcPr>
            <w:tcW w:w="1377" w:type="dxa"/>
            <w:gridSpan w:val="2"/>
            <w:tcBorders>
              <w:left w:val="single" w:sz="4" w:space="0" w:color="auto"/>
              <w:right w:val="single" w:sz="4" w:space="0" w:color="auto"/>
            </w:tcBorders>
            <w:vAlign w:val="center"/>
          </w:tcPr>
          <w:p w14:paraId="273B2A82" w14:textId="30BD85B8"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35684">
              <w:rPr>
                <w:rFonts w:ascii="Times New Roman" w:eastAsia="Times New Roman" w:hAnsi="Times New Roman" w:cs="Times New Roman"/>
                <w:color w:val="000000" w:themeColor="text1"/>
                <w:sz w:val="18"/>
                <w:szCs w:val="18"/>
                <w:lang w:eastAsia="tr-TR"/>
              </w:rPr>
              <w:t>100</w:t>
            </w:r>
          </w:p>
        </w:tc>
        <w:tc>
          <w:tcPr>
            <w:tcW w:w="1366" w:type="dxa"/>
            <w:tcBorders>
              <w:left w:val="single" w:sz="4" w:space="0" w:color="auto"/>
            </w:tcBorders>
            <w:vAlign w:val="center"/>
          </w:tcPr>
          <w:p w14:paraId="23DA9425" w14:textId="28AC1D25" w:rsidR="00ED0A63" w:rsidRPr="00B35684" w:rsidRDefault="00ED0A63" w:rsidP="00ED0A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%300</w:t>
            </w:r>
            <w:proofErr w:type="gramEnd"/>
          </w:p>
        </w:tc>
      </w:tr>
      <w:tr w:rsidR="00ED0A63" w:rsidRPr="00B35684" w14:paraId="58B0AB2F"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BF1947D"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7"/>
            <w:tcBorders>
              <w:left w:val="single" w:sz="4" w:space="0" w:color="auto"/>
            </w:tcBorders>
            <w:vAlign w:val="center"/>
          </w:tcPr>
          <w:p w14:paraId="1DDA3F07" w14:textId="71ABF0B6" w:rsidR="00ED0A63" w:rsidRPr="00B35684" w:rsidRDefault="00ED0A63" w:rsidP="00ED0A6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Eğitimde elde etmiş oldukları bilgi ve becerilerini uygulayarak sonuçlarını görerek öğrenmeye ve yeniliğe açık olmalarının sağlanması.</w:t>
            </w:r>
          </w:p>
        </w:tc>
      </w:tr>
      <w:tr w:rsidR="00ED0A63" w:rsidRPr="00B35684" w14:paraId="119978C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CA41A65"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Etkililik</w:t>
            </w:r>
          </w:p>
        </w:tc>
        <w:tc>
          <w:tcPr>
            <w:tcW w:w="6520" w:type="dxa"/>
            <w:gridSpan w:val="7"/>
            <w:tcBorders>
              <w:left w:val="single" w:sz="4" w:space="0" w:color="auto"/>
            </w:tcBorders>
            <w:vAlign w:val="center"/>
          </w:tcPr>
          <w:p w14:paraId="0E9552E3" w14:textId="401F1114" w:rsidR="00ED0A63" w:rsidRPr="00B35684" w:rsidRDefault="00ED0A63" w:rsidP="00ED0A6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Eğitim programları çiftçilerin iş yoğunluğunun az olduğu dönemlere göre planlanmakta olup katılım sayısının yüksek olması sağlanmaktadır.</w:t>
            </w:r>
          </w:p>
        </w:tc>
      </w:tr>
      <w:tr w:rsidR="00ED0A63" w:rsidRPr="00B35684" w14:paraId="6EF5D491"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7BC1C00"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7"/>
            <w:tcBorders>
              <w:left w:val="single" w:sz="4" w:space="0" w:color="auto"/>
            </w:tcBorders>
            <w:vAlign w:val="center"/>
          </w:tcPr>
          <w:p w14:paraId="168B0970" w14:textId="17BC3228" w:rsidR="00ED0A63" w:rsidRPr="00B35684" w:rsidRDefault="00ED0A63" w:rsidP="00ED0A63">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Geleneksel yetiştiriciliğin yerine modern ve bilime dayalı yetiştiricilik alışkanlıklarının kazandırılması amacıyla eğitimler devam edecektir.</w:t>
            </w:r>
          </w:p>
        </w:tc>
      </w:tr>
      <w:tr w:rsidR="00ED0A63" w:rsidRPr="00B35684" w14:paraId="03B8D5D0"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7E8B86F" w14:textId="77777777" w:rsidR="00ED0A63" w:rsidRPr="00B35684" w:rsidRDefault="00ED0A63" w:rsidP="00ED0A63">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7"/>
            <w:tcBorders>
              <w:left w:val="single" w:sz="4" w:space="0" w:color="auto"/>
            </w:tcBorders>
            <w:vAlign w:val="center"/>
          </w:tcPr>
          <w:p w14:paraId="65F85A9B" w14:textId="2F5C48C6" w:rsidR="00ED0A63" w:rsidRPr="00B35684" w:rsidRDefault="00ED0A63" w:rsidP="00ED0A6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Geleneksel yöntemlerle hayvancılık yapan bölge insanlarının alışkanlıklarından vazgeçmelerindeki zorluklar. Hayvancılık maliyetlerinin yüksek olması nedeniyle, bölge insanın maliyetleri azaltmak için modern ve bilime dayalı hayvancılık yerine geleneksel yetiştiricilik yöntemlerini tercih etmeleri.</w:t>
            </w:r>
          </w:p>
        </w:tc>
      </w:tr>
    </w:tbl>
    <w:p w14:paraId="64EF3672" w14:textId="77777777" w:rsidR="00436020" w:rsidRDefault="00436020" w:rsidP="00436020">
      <w:pPr>
        <w:pStyle w:val="ListeParagraf"/>
        <w:tabs>
          <w:tab w:val="left" w:pos="0"/>
          <w:tab w:val="left" w:pos="567"/>
          <w:tab w:val="left" w:pos="851"/>
        </w:tabs>
        <w:ind w:left="1080"/>
        <w:jc w:val="both"/>
        <w:rPr>
          <w:rFonts w:cstheme="minorHAnsi"/>
          <w:sz w:val="18"/>
          <w:szCs w:val="18"/>
        </w:rPr>
      </w:pPr>
    </w:p>
    <w:p w14:paraId="4808A1DC" w14:textId="77777777" w:rsidR="00436020" w:rsidRPr="00F9101E" w:rsidRDefault="00436020" w:rsidP="00436020">
      <w:pPr>
        <w:pStyle w:val="ListeParagraf"/>
        <w:tabs>
          <w:tab w:val="left" w:pos="0"/>
          <w:tab w:val="left" w:pos="567"/>
          <w:tab w:val="left" w:pos="851"/>
        </w:tabs>
        <w:ind w:left="1080"/>
        <w:jc w:val="both"/>
        <w:rPr>
          <w:rFonts w:cstheme="minorHAnsi"/>
          <w:sz w:val="18"/>
          <w:szCs w:val="18"/>
        </w:rPr>
      </w:pPr>
    </w:p>
    <w:p w14:paraId="0E3644B9" w14:textId="77777777" w:rsidR="00436020" w:rsidRPr="00F9101E" w:rsidRDefault="00436020" w:rsidP="00436020">
      <w:pPr>
        <w:tabs>
          <w:tab w:val="left" w:pos="0"/>
          <w:tab w:val="left" w:pos="567"/>
          <w:tab w:val="left" w:pos="851"/>
        </w:tabs>
        <w:jc w:val="both"/>
        <w:rPr>
          <w:rFonts w:cstheme="minorHAnsi"/>
          <w:sz w:val="18"/>
          <w:szCs w:val="18"/>
        </w:rPr>
      </w:pPr>
    </w:p>
    <w:p w14:paraId="52F731D7" w14:textId="77777777" w:rsidR="00436020" w:rsidRPr="00F9101E" w:rsidRDefault="00436020" w:rsidP="00436020">
      <w:pPr>
        <w:tabs>
          <w:tab w:val="left" w:pos="0"/>
          <w:tab w:val="left" w:pos="567"/>
          <w:tab w:val="left" w:pos="851"/>
        </w:tabs>
        <w:jc w:val="both"/>
        <w:rPr>
          <w:rFonts w:cstheme="minorHAnsi"/>
          <w:sz w:val="18"/>
          <w:szCs w:val="18"/>
        </w:rPr>
      </w:pPr>
    </w:p>
    <w:p w14:paraId="703FEDA1" w14:textId="77777777" w:rsidR="00436020" w:rsidRDefault="00436020" w:rsidP="00436020">
      <w:pPr>
        <w:tabs>
          <w:tab w:val="left" w:pos="0"/>
          <w:tab w:val="left" w:pos="567"/>
          <w:tab w:val="left" w:pos="851"/>
        </w:tabs>
        <w:jc w:val="both"/>
        <w:rPr>
          <w:rFonts w:cstheme="minorHAnsi"/>
          <w:sz w:val="18"/>
          <w:szCs w:val="18"/>
        </w:rPr>
      </w:pPr>
    </w:p>
    <w:p w14:paraId="5F8C223D" w14:textId="77777777" w:rsidR="00436020" w:rsidRDefault="00436020" w:rsidP="00436020">
      <w:pPr>
        <w:tabs>
          <w:tab w:val="left" w:pos="0"/>
          <w:tab w:val="left" w:pos="567"/>
          <w:tab w:val="left" w:pos="851"/>
        </w:tabs>
        <w:jc w:val="both"/>
        <w:rPr>
          <w:rFonts w:cstheme="minorHAnsi"/>
          <w:sz w:val="18"/>
          <w:szCs w:val="18"/>
        </w:rPr>
      </w:pPr>
    </w:p>
    <w:p w14:paraId="0BCD9A4A" w14:textId="77777777" w:rsidR="00ED0A63" w:rsidRDefault="00ED0A63" w:rsidP="00436020">
      <w:pPr>
        <w:tabs>
          <w:tab w:val="left" w:pos="0"/>
          <w:tab w:val="left" w:pos="567"/>
          <w:tab w:val="left" w:pos="851"/>
        </w:tabs>
        <w:jc w:val="both"/>
        <w:rPr>
          <w:rFonts w:cstheme="minorHAnsi"/>
          <w:sz w:val="18"/>
          <w:szCs w:val="18"/>
        </w:rPr>
      </w:pPr>
    </w:p>
    <w:p w14:paraId="6E2BBA7D" w14:textId="77777777" w:rsidR="00ED0A63" w:rsidRDefault="00ED0A63" w:rsidP="00436020">
      <w:pPr>
        <w:tabs>
          <w:tab w:val="left" w:pos="0"/>
          <w:tab w:val="left" w:pos="567"/>
          <w:tab w:val="left" w:pos="851"/>
        </w:tabs>
        <w:jc w:val="both"/>
        <w:rPr>
          <w:rFonts w:cstheme="minorHAnsi"/>
          <w:sz w:val="18"/>
          <w:szCs w:val="18"/>
        </w:rPr>
      </w:pPr>
    </w:p>
    <w:p w14:paraId="3AA9CB0F" w14:textId="77777777" w:rsidR="00ED0A63" w:rsidRDefault="00ED0A63" w:rsidP="00436020">
      <w:pPr>
        <w:tabs>
          <w:tab w:val="left" w:pos="0"/>
          <w:tab w:val="left" w:pos="567"/>
          <w:tab w:val="left" w:pos="851"/>
        </w:tabs>
        <w:jc w:val="both"/>
        <w:rPr>
          <w:rFonts w:cstheme="minorHAnsi"/>
          <w:sz w:val="18"/>
          <w:szCs w:val="18"/>
        </w:rPr>
      </w:pPr>
    </w:p>
    <w:p w14:paraId="0A151C1B" w14:textId="77777777" w:rsidR="00ED0A63" w:rsidRDefault="00ED0A63" w:rsidP="00436020">
      <w:pPr>
        <w:tabs>
          <w:tab w:val="left" w:pos="0"/>
          <w:tab w:val="left" w:pos="567"/>
          <w:tab w:val="left" w:pos="851"/>
        </w:tabs>
        <w:jc w:val="both"/>
        <w:rPr>
          <w:rFonts w:cstheme="minorHAnsi"/>
          <w:sz w:val="18"/>
          <w:szCs w:val="18"/>
        </w:rPr>
      </w:pPr>
    </w:p>
    <w:p w14:paraId="500589DB" w14:textId="77777777" w:rsidR="00ED0A63" w:rsidRDefault="00ED0A63" w:rsidP="00436020">
      <w:pPr>
        <w:tabs>
          <w:tab w:val="left" w:pos="0"/>
          <w:tab w:val="left" w:pos="567"/>
          <w:tab w:val="left" w:pos="851"/>
        </w:tabs>
        <w:jc w:val="both"/>
        <w:rPr>
          <w:rFonts w:cstheme="minorHAnsi"/>
          <w:sz w:val="18"/>
          <w:szCs w:val="18"/>
        </w:rPr>
      </w:pPr>
    </w:p>
    <w:p w14:paraId="64A3DE70" w14:textId="77777777" w:rsidR="00ED0A63" w:rsidRDefault="00ED0A63" w:rsidP="00436020">
      <w:pPr>
        <w:tabs>
          <w:tab w:val="left" w:pos="0"/>
          <w:tab w:val="left" w:pos="567"/>
          <w:tab w:val="left" w:pos="851"/>
        </w:tabs>
        <w:jc w:val="both"/>
        <w:rPr>
          <w:rFonts w:cstheme="minorHAnsi"/>
          <w:sz w:val="18"/>
          <w:szCs w:val="18"/>
        </w:rPr>
      </w:pPr>
    </w:p>
    <w:p w14:paraId="0103C0BB" w14:textId="77777777" w:rsidR="00ED0A63" w:rsidRDefault="00ED0A63" w:rsidP="00436020">
      <w:pPr>
        <w:tabs>
          <w:tab w:val="left" w:pos="0"/>
          <w:tab w:val="left" w:pos="567"/>
          <w:tab w:val="left" w:pos="851"/>
        </w:tabs>
        <w:jc w:val="both"/>
        <w:rPr>
          <w:rFonts w:cstheme="minorHAnsi"/>
          <w:sz w:val="18"/>
          <w:szCs w:val="18"/>
        </w:rPr>
      </w:pPr>
    </w:p>
    <w:p w14:paraId="53F00FC0" w14:textId="77777777" w:rsidR="00ED0A63" w:rsidRDefault="00ED0A63" w:rsidP="00436020">
      <w:pPr>
        <w:tabs>
          <w:tab w:val="left" w:pos="0"/>
          <w:tab w:val="left" w:pos="567"/>
          <w:tab w:val="left" w:pos="851"/>
        </w:tabs>
        <w:jc w:val="both"/>
        <w:rPr>
          <w:rFonts w:cstheme="minorHAnsi"/>
          <w:sz w:val="18"/>
          <w:szCs w:val="18"/>
        </w:rPr>
      </w:pPr>
    </w:p>
    <w:p w14:paraId="2767A0B7" w14:textId="77777777" w:rsidR="00ED0A63" w:rsidRDefault="00ED0A63" w:rsidP="00436020">
      <w:pPr>
        <w:tabs>
          <w:tab w:val="left" w:pos="0"/>
          <w:tab w:val="left" w:pos="567"/>
          <w:tab w:val="left" w:pos="851"/>
        </w:tabs>
        <w:jc w:val="both"/>
        <w:rPr>
          <w:rFonts w:cstheme="minorHAnsi"/>
          <w:sz w:val="18"/>
          <w:szCs w:val="18"/>
        </w:rPr>
      </w:pPr>
    </w:p>
    <w:p w14:paraId="6D9914A2" w14:textId="77777777" w:rsidR="00B35684" w:rsidRDefault="00B35684" w:rsidP="00436020">
      <w:pPr>
        <w:tabs>
          <w:tab w:val="left" w:pos="0"/>
          <w:tab w:val="left" w:pos="567"/>
          <w:tab w:val="left" w:pos="851"/>
        </w:tabs>
        <w:jc w:val="both"/>
        <w:rPr>
          <w:rFonts w:cstheme="minorHAnsi"/>
          <w:sz w:val="18"/>
          <w:szCs w:val="18"/>
        </w:rPr>
      </w:pPr>
    </w:p>
    <w:p w14:paraId="79A311A9" w14:textId="77777777" w:rsidR="00B35684" w:rsidRDefault="00B35684" w:rsidP="00436020">
      <w:pPr>
        <w:tabs>
          <w:tab w:val="left" w:pos="0"/>
          <w:tab w:val="left" w:pos="567"/>
          <w:tab w:val="left" w:pos="851"/>
        </w:tabs>
        <w:jc w:val="both"/>
        <w:rPr>
          <w:rFonts w:cstheme="minorHAnsi"/>
          <w:sz w:val="18"/>
          <w:szCs w:val="18"/>
        </w:rPr>
      </w:pPr>
    </w:p>
    <w:p w14:paraId="3D6FCE76" w14:textId="77777777" w:rsidR="00B35684" w:rsidRDefault="00B35684" w:rsidP="00436020">
      <w:pPr>
        <w:tabs>
          <w:tab w:val="left" w:pos="0"/>
          <w:tab w:val="left" w:pos="567"/>
          <w:tab w:val="left" w:pos="851"/>
        </w:tabs>
        <w:jc w:val="both"/>
        <w:rPr>
          <w:rFonts w:cstheme="minorHAnsi"/>
          <w:sz w:val="18"/>
          <w:szCs w:val="18"/>
        </w:rPr>
      </w:pPr>
    </w:p>
    <w:p w14:paraId="4122F16C" w14:textId="77777777" w:rsidR="00ED0A63" w:rsidRDefault="00ED0A63" w:rsidP="00436020">
      <w:pPr>
        <w:tabs>
          <w:tab w:val="left" w:pos="0"/>
          <w:tab w:val="left" w:pos="567"/>
          <w:tab w:val="left" w:pos="851"/>
        </w:tabs>
        <w:jc w:val="both"/>
        <w:rPr>
          <w:rFonts w:cstheme="minorHAnsi"/>
          <w:sz w:val="18"/>
          <w:szCs w:val="18"/>
        </w:rPr>
      </w:pPr>
    </w:p>
    <w:p w14:paraId="0D82CDD0" w14:textId="77777777" w:rsidR="00436020" w:rsidRDefault="00436020" w:rsidP="00436020">
      <w:pPr>
        <w:tabs>
          <w:tab w:val="left" w:pos="0"/>
          <w:tab w:val="left" w:pos="567"/>
          <w:tab w:val="left" w:pos="851"/>
        </w:tabs>
        <w:jc w:val="both"/>
        <w:rPr>
          <w:rFonts w:cstheme="minorHAnsi"/>
          <w:sz w:val="18"/>
          <w:szCs w:val="18"/>
        </w:rPr>
      </w:pPr>
    </w:p>
    <w:tbl>
      <w:tblPr>
        <w:tblStyle w:val="OrtaGlgeleme1-Vurgu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630"/>
        <w:gridCol w:w="355"/>
        <w:gridCol w:w="1275"/>
        <w:gridCol w:w="426"/>
        <w:gridCol w:w="83"/>
        <w:gridCol w:w="1121"/>
        <w:gridCol w:w="213"/>
        <w:gridCol w:w="43"/>
        <w:gridCol w:w="1366"/>
        <w:gridCol w:w="8"/>
      </w:tblGrid>
      <w:tr w:rsidR="00436020" w:rsidRPr="00B35684" w14:paraId="08C71001" w14:textId="77777777" w:rsidTr="0006684C">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gridSpan w:val="2"/>
            <w:tcBorders>
              <w:top w:val="none" w:sz="0" w:space="0" w:color="auto"/>
              <w:left w:val="none" w:sz="0" w:space="0" w:color="auto"/>
              <w:bottom w:val="none" w:sz="0" w:space="0" w:color="auto"/>
              <w:right w:val="none" w:sz="0" w:space="0" w:color="auto"/>
            </w:tcBorders>
            <w:vAlign w:val="center"/>
            <w:hideMark/>
          </w:tcPr>
          <w:p w14:paraId="1F96ED1D" w14:textId="77777777" w:rsidR="00436020" w:rsidRPr="00B35684" w:rsidRDefault="00436020" w:rsidP="0006684C">
            <w:pPr>
              <w:rPr>
                <w:rFonts w:ascii="Times New Roman" w:eastAsia="Times New Roman" w:hAnsi="Times New Roman" w:cs="Times New Roman"/>
                <w:bCs w:val="0"/>
                <w:color w:val="auto"/>
                <w:szCs w:val="18"/>
                <w:lang w:eastAsia="tr-TR"/>
              </w:rPr>
            </w:pPr>
            <w:r w:rsidRPr="00B35684">
              <w:rPr>
                <w:rFonts w:ascii="Times New Roman" w:eastAsia="Times New Roman" w:hAnsi="Times New Roman" w:cs="Times New Roman"/>
                <w:bCs w:val="0"/>
                <w:color w:val="auto"/>
                <w:szCs w:val="18"/>
                <w:lang w:eastAsia="tr-TR"/>
              </w:rPr>
              <w:t>Amaç 4</w:t>
            </w:r>
          </w:p>
        </w:tc>
        <w:tc>
          <w:tcPr>
            <w:tcW w:w="6520" w:type="dxa"/>
            <w:gridSpan w:val="10"/>
            <w:tcBorders>
              <w:top w:val="none" w:sz="0" w:space="0" w:color="auto"/>
              <w:left w:val="none" w:sz="0" w:space="0" w:color="auto"/>
              <w:bottom w:val="none" w:sz="0" w:space="0" w:color="auto"/>
              <w:right w:val="none" w:sz="0" w:space="0" w:color="auto"/>
            </w:tcBorders>
            <w:vAlign w:val="center"/>
            <w:hideMark/>
          </w:tcPr>
          <w:p w14:paraId="7C133AE3" w14:textId="77777777" w:rsidR="00436020" w:rsidRPr="00B35684" w:rsidRDefault="00436020" w:rsidP="0006684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8"/>
                <w:lang w:eastAsia="tr-TR"/>
              </w:rPr>
            </w:pPr>
            <w:r w:rsidRPr="00B35684">
              <w:rPr>
                <w:rFonts w:ascii="Times New Roman" w:eastAsia="Times New Roman" w:hAnsi="Times New Roman" w:cs="Times New Roman"/>
                <w:color w:val="auto"/>
                <w:szCs w:val="18"/>
                <w:lang w:eastAsia="tr-TR"/>
              </w:rPr>
              <w:t>Bölgenin ihtiyaçları ve öncelikleri doğrultusunda projeler üreterek bölgesel kalkınmaya öncülük etmek.</w:t>
            </w:r>
          </w:p>
        </w:tc>
      </w:tr>
      <w:tr w:rsidR="00436020" w:rsidRPr="00B35684" w14:paraId="75BC36AC" w14:textId="77777777" w:rsidTr="0006684C">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none" w:sz="0" w:space="0" w:color="auto"/>
            </w:tcBorders>
            <w:vAlign w:val="center"/>
            <w:hideMark/>
          </w:tcPr>
          <w:p w14:paraId="57BD9B74"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4.3</w:t>
            </w:r>
          </w:p>
        </w:tc>
        <w:tc>
          <w:tcPr>
            <w:tcW w:w="6520" w:type="dxa"/>
            <w:gridSpan w:val="10"/>
            <w:tcBorders>
              <w:left w:val="none" w:sz="0" w:space="0" w:color="auto"/>
            </w:tcBorders>
            <w:vAlign w:val="center"/>
            <w:hideMark/>
          </w:tcPr>
          <w:p w14:paraId="2001879C" w14:textId="77777777" w:rsidR="00436020" w:rsidRPr="00B35684" w:rsidRDefault="00436020" w:rsidP="000668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Üniversite-Sanayi </w:t>
            </w:r>
            <w:proofErr w:type="gramStart"/>
            <w:r w:rsidRPr="00B35684">
              <w:rPr>
                <w:rFonts w:ascii="Times New Roman" w:eastAsia="Times New Roman" w:hAnsi="Times New Roman" w:cs="Times New Roman"/>
                <w:sz w:val="18"/>
                <w:szCs w:val="18"/>
                <w:lang w:eastAsia="tr-TR"/>
              </w:rPr>
              <w:t>işbirliği</w:t>
            </w:r>
            <w:proofErr w:type="gramEnd"/>
            <w:r w:rsidRPr="00B35684">
              <w:rPr>
                <w:rFonts w:ascii="Times New Roman" w:eastAsia="Times New Roman" w:hAnsi="Times New Roman" w:cs="Times New Roman"/>
                <w:sz w:val="18"/>
                <w:szCs w:val="18"/>
                <w:lang w:eastAsia="tr-TR"/>
              </w:rPr>
              <w:t xml:space="preserve"> düzeyini 2023 yılına kadar artırmak.</w:t>
            </w:r>
          </w:p>
        </w:tc>
      </w:tr>
      <w:tr w:rsidR="00436020" w:rsidRPr="00B35684" w14:paraId="22A6C3CF" w14:textId="77777777" w:rsidTr="00A41A41">
        <w:trPr>
          <w:cnfStyle w:val="000000010000" w:firstRow="0" w:lastRow="0" w:firstColumn="0" w:lastColumn="0" w:oddVBand="0" w:evenVBand="0" w:oddHBand="0" w:evenHBand="1"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08A5DDE"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Hedef 4.3 Performansı</w:t>
            </w:r>
          </w:p>
        </w:tc>
        <w:tc>
          <w:tcPr>
            <w:tcW w:w="6520" w:type="dxa"/>
            <w:gridSpan w:val="10"/>
            <w:tcBorders>
              <w:left w:val="single" w:sz="4" w:space="0" w:color="auto"/>
            </w:tcBorders>
            <w:vAlign w:val="center"/>
          </w:tcPr>
          <w:p w14:paraId="187A3097" w14:textId="7EF156B0" w:rsidR="00436020" w:rsidRPr="00B35684" w:rsidRDefault="00A41A41" w:rsidP="00A41A4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Cs/>
                <w:sz w:val="16"/>
                <w:szCs w:val="18"/>
                <w:lang w:eastAsia="tr-TR"/>
              </w:rPr>
              <w:t>%277</w:t>
            </w:r>
            <w:proofErr w:type="gramEnd"/>
          </w:p>
        </w:tc>
      </w:tr>
      <w:tr w:rsidR="00436020" w:rsidRPr="00B35684" w14:paraId="03CA47FF" w14:textId="77777777" w:rsidTr="000668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2B2A374" w14:textId="77777777" w:rsidR="00436020" w:rsidRPr="00B35684" w:rsidRDefault="00436020" w:rsidP="0006684C">
            <w:pPr>
              <w:rPr>
                <w:rFonts w:ascii="Times New Roman" w:eastAsia="Times New Roman" w:hAnsi="Times New Roman" w:cs="Times New Roman"/>
                <w:bCs w:val="0"/>
                <w:sz w:val="18"/>
                <w:szCs w:val="18"/>
                <w:lang w:eastAsia="tr-TR"/>
              </w:rPr>
            </w:pPr>
            <w:r w:rsidRPr="00B35684">
              <w:rPr>
                <w:rFonts w:ascii="Times New Roman" w:eastAsia="Times New Roman" w:hAnsi="Times New Roman" w:cs="Times New Roman"/>
                <w:bCs w:val="0"/>
                <w:sz w:val="18"/>
                <w:szCs w:val="18"/>
                <w:lang w:eastAsia="tr-TR"/>
              </w:rPr>
              <w:t>Sorumlu Birim</w:t>
            </w:r>
          </w:p>
        </w:tc>
        <w:tc>
          <w:tcPr>
            <w:tcW w:w="6520" w:type="dxa"/>
            <w:gridSpan w:val="10"/>
            <w:tcBorders>
              <w:left w:val="single" w:sz="4" w:space="0" w:color="auto"/>
            </w:tcBorders>
            <w:vAlign w:val="center"/>
          </w:tcPr>
          <w:p w14:paraId="4A358F61" w14:textId="77777777" w:rsidR="00436020" w:rsidRPr="00B35684" w:rsidRDefault="00436020" w:rsidP="000668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sz w:val="18"/>
                <w:szCs w:val="18"/>
                <w:lang w:eastAsia="tr-TR"/>
              </w:rPr>
              <w:t xml:space="preserve">Tüm Akademik Birimler, Rektörlük, Döner Sermaye İşletme Müdürlüğü </w:t>
            </w:r>
          </w:p>
        </w:tc>
      </w:tr>
      <w:tr w:rsidR="00A41A41" w:rsidRPr="00B35684" w14:paraId="6E232A04" w14:textId="77777777" w:rsidTr="0006684C">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D8F620A" w14:textId="6E1ED06E" w:rsidR="00A41A41" w:rsidRPr="00B35684" w:rsidRDefault="00A41A41" w:rsidP="00A41A41">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Sapmanın Nedeni</w:t>
            </w:r>
          </w:p>
        </w:tc>
        <w:tc>
          <w:tcPr>
            <w:tcW w:w="6520" w:type="dxa"/>
            <w:gridSpan w:val="10"/>
            <w:tcBorders>
              <w:left w:val="single" w:sz="4" w:space="0" w:color="auto"/>
            </w:tcBorders>
            <w:vAlign w:val="center"/>
          </w:tcPr>
          <w:p w14:paraId="10B0EA8F" w14:textId="17A4C5FA"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İlde bulunan sanayisinin ağırlıklı olarak düşük ve orta-düşük teknolojili sektörler olmasından dolayı sanayi kuruluşları ile iş birliği içerisinde yapılan AR-GE ve yenilik projeleri yapmayı güçleştirmektedir. Planın başlangıç döneminden itibaren üniversitemiz iktisadi ve idari bilimler fakültesi bünyesinde bulunan bölümlere yönelik öğrenci ilgisinin azalmasına paralel olarak bölümlerde bulunan öğrenci sayısının azaldığı ve öğrenci alımının sonlandırıldığı bölümler olmuştur</w:t>
            </w:r>
          </w:p>
        </w:tc>
      </w:tr>
      <w:tr w:rsidR="00A41A41" w:rsidRPr="00B35684" w14:paraId="4CBD6D16" w14:textId="77777777" w:rsidTr="000668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1A26650" w14:textId="2F2F0EA3" w:rsidR="00A41A41" w:rsidRPr="00B35684" w:rsidRDefault="00A41A41" w:rsidP="00A41A41">
            <w:pPr>
              <w:rPr>
                <w:rFonts w:ascii="Times New Roman" w:eastAsia="Times New Roman" w:hAnsi="Times New Roman" w:cs="Times New Roman"/>
                <w:sz w:val="18"/>
                <w:szCs w:val="18"/>
                <w:lang w:eastAsia="tr-TR"/>
              </w:rPr>
            </w:pPr>
            <w:r w:rsidRPr="00B35684">
              <w:rPr>
                <w:rFonts w:ascii="Times New Roman" w:eastAsia="Times New Roman" w:hAnsi="Times New Roman" w:cs="Times New Roman"/>
                <w:bCs w:val="0"/>
                <w:sz w:val="18"/>
                <w:szCs w:val="18"/>
                <w:lang w:eastAsia="tr-TR"/>
              </w:rPr>
              <w:t>Hedefe İlişkin Alınacak Önlemler</w:t>
            </w:r>
          </w:p>
        </w:tc>
        <w:tc>
          <w:tcPr>
            <w:tcW w:w="6520" w:type="dxa"/>
            <w:gridSpan w:val="10"/>
            <w:tcBorders>
              <w:left w:val="single" w:sz="4" w:space="0" w:color="auto"/>
            </w:tcBorders>
            <w:vAlign w:val="center"/>
          </w:tcPr>
          <w:p w14:paraId="2E3BF1F1" w14:textId="7B41ABC7"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hAnsi="Times New Roman" w:cs="Times New Roman"/>
              </w:rPr>
              <w:t>Üniversite sanayi iş birliği konusunda farkındalık oluşturma faaliyetlerine ağırlık verilmesi gerekmektedir. İktisadi ve idari bilimler fakültesinde yeni bölümler açmak.</w:t>
            </w:r>
          </w:p>
        </w:tc>
      </w:tr>
      <w:tr w:rsidR="00A41A41" w:rsidRPr="00B35684" w14:paraId="09AA4D68" w14:textId="77777777" w:rsidTr="0006684C">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0238A741" w14:textId="77777777" w:rsidR="00A41A41" w:rsidRPr="00B35684" w:rsidRDefault="00A41A41" w:rsidP="00A41A41">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52752322"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gridSpan w:val="2"/>
            <w:tcBorders>
              <w:left w:val="single" w:sz="4" w:space="0" w:color="auto"/>
              <w:right w:val="single" w:sz="4" w:space="0" w:color="auto"/>
            </w:tcBorders>
            <w:hideMark/>
          </w:tcPr>
          <w:p w14:paraId="72D1A3DF"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01" w:type="dxa"/>
            <w:gridSpan w:val="2"/>
            <w:tcBorders>
              <w:left w:val="single" w:sz="4" w:space="0" w:color="auto"/>
              <w:right w:val="single" w:sz="4" w:space="0" w:color="auto"/>
            </w:tcBorders>
            <w:hideMark/>
          </w:tcPr>
          <w:p w14:paraId="6F888EA8"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417" w:type="dxa"/>
            <w:gridSpan w:val="3"/>
            <w:tcBorders>
              <w:left w:val="single" w:sz="4" w:space="0" w:color="auto"/>
              <w:right w:val="single" w:sz="4" w:space="0" w:color="auto"/>
            </w:tcBorders>
            <w:hideMark/>
          </w:tcPr>
          <w:p w14:paraId="64D5AB8E"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417" w:type="dxa"/>
            <w:gridSpan w:val="3"/>
            <w:tcBorders>
              <w:left w:val="single" w:sz="4" w:space="0" w:color="auto"/>
            </w:tcBorders>
            <w:hideMark/>
          </w:tcPr>
          <w:p w14:paraId="74234F68" w14:textId="3A29C23E"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A41A41" w:rsidRPr="00B35684" w14:paraId="5180990D" w14:textId="77777777" w:rsidTr="00A41A41">
        <w:trPr>
          <w:gridAfter w:val="1"/>
          <w:cnfStyle w:val="000000100000" w:firstRow="0" w:lastRow="0" w:firstColumn="0" w:lastColumn="0" w:oddVBand="0" w:evenVBand="0" w:oddHBand="1" w:evenHBand="0" w:firstRowFirstColumn="0" w:firstRowLastColumn="0" w:lastRowFirstColumn="0" w:lastRowLastColumn="0"/>
          <w:wAfter w:w="8" w:type="dxa"/>
          <w:trHeight w:val="1174"/>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single" w:sz="4" w:space="0" w:color="auto"/>
            </w:tcBorders>
            <w:vAlign w:val="center"/>
            <w:hideMark/>
          </w:tcPr>
          <w:p w14:paraId="656855BD" w14:textId="77777777" w:rsidR="00A41A41" w:rsidRPr="00B35684" w:rsidRDefault="00A41A41" w:rsidP="00A41A41">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 xml:space="preserve">PG4.3.1 Üniversite-Sanayi </w:t>
            </w:r>
            <w:proofErr w:type="gramStart"/>
            <w:r w:rsidRPr="00B35684">
              <w:rPr>
                <w:rFonts w:ascii="Times New Roman" w:eastAsia="Times New Roman" w:hAnsi="Times New Roman" w:cs="Times New Roman"/>
                <w:bCs w:val="0"/>
                <w:sz w:val="18"/>
                <w:szCs w:val="18"/>
                <w:lang w:eastAsia="tr-TR"/>
              </w:rPr>
              <w:t>işbirliği</w:t>
            </w:r>
            <w:proofErr w:type="gramEnd"/>
            <w:r w:rsidRPr="00B35684">
              <w:rPr>
                <w:rFonts w:ascii="Times New Roman" w:eastAsia="Times New Roman" w:hAnsi="Times New Roman" w:cs="Times New Roman"/>
                <w:bCs w:val="0"/>
                <w:sz w:val="18"/>
                <w:szCs w:val="18"/>
                <w:lang w:eastAsia="tr-TR"/>
              </w:rPr>
              <w:t xml:space="preserve"> konusunda farkındalık oluşturmak için düzenlenen toplantı sayısı</w:t>
            </w:r>
          </w:p>
        </w:tc>
        <w:tc>
          <w:tcPr>
            <w:tcW w:w="850" w:type="dxa"/>
            <w:tcBorders>
              <w:bottom w:val="single" w:sz="4" w:space="0" w:color="auto"/>
              <w:right w:val="single" w:sz="4" w:space="0" w:color="auto"/>
            </w:tcBorders>
            <w:vAlign w:val="center"/>
          </w:tcPr>
          <w:p w14:paraId="6EAE0E05" w14:textId="1B24755A"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25</w:t>
            </w:r>
          </w:p>
        </w:tc>
        <w:tc>
          <w:tcPr>
            <w:tcW w:w="1985" w:type="dxa"/>
            <w:gridSpan w:val="2"/>
            <w:tcBorders>
              <w:left w:val="single" w:sz="4" w:space="0" w:color="auto"/>
              <w:bottom w:val="single" w:sz="4" w:space="0" w:color="auto"/>
              <w:right w:val="single" w:sz="4" w:space="0" w:color="auto"/>
            </w:tcBorders>
            <w:vAlign w:val="center"/>
          </w:tcPr>
          <w:p w14:paraId="265CD845"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0</w:t>
            </w:r>
          </w:p>
        </w:tc>
        <w:tc>
          <w:tcPr>
            <w:tcW w:w="1701" w:type="dxa"/>
            <w:gridSpan w:val="2"/>
            <w:tcBorders>
              <w:left w:val="single" w:sz="4" w:space="0" w:color="auto"/>
              <w:bottom w:val="single" w:sz="4" w:space="0" w:color="auto"/>
              <w:right w:val="single" w:sz="4" w:space="0" w:color="auto"/>
            </w:tcBorders>
            <w:vAlign w:val="center"/>
          </w:tcPr>
          <w:p w14:paraId="52E18BAF"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3</w:t>
            </w:r>
          </w:p>
        </w:tc>
        <w:tc>
          <w:tcPr>
            <w:tcW w:w="1417" w:type="dxa"/>
            <w:gridSpan w:val="3"/>
            <w:tcBorders>
              <w:left w:val="single" w:sz="4" w:space="0" w:color="auto"/>
              <w:bottom w:val="single" w:sz="4" w:space="0" w:color="auto"/>
              <w:right w:val="single" w:sz="4" w:space="0" w:color="auto"/>
            </w:tcBorders>
            <w:vAlign w:val="center"/>
          </w:tcPr>
          <w:p w14:paraId="31B89064" w14:textId="2EAE071A"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color w:val="000000"/>
                <w:sz w:val="18"/>
                <w:szCs w:val="18"/>
                <w:lang w:eastAsia="tr-TR"/>
              </w:rPr>
              <w:t>3</w:t>
            </w:r>
          </w:p>
        </w:tc>
        <w:tc>
          <w:tcPr>
            <w:tcW w:w="1409" w:type="dxa"/>
            <w:gridSpan w:val="2"/>
            <w:tcBorders>
              <w:left w:val="single" w:sz="4" w:space="0" w:color="auto"/>
              <w:bottom w:val="single" w:sz="4" w:space="0" w:color="auto"/>
            </w:tcBorders>
            <w:vAlign w:val="center"/>
          </w:tcPr>
          <w:p w14:paraId="108821AD" w14:textId="28CC1D85"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%100</w:t>
            </w:r>
            <w:proofErr w:type="gramEnd"/>
          </w:p>
        </w:tc>
      </w:tr>
      <w:tr w:rsidR="00A41A41" w:rsidRPr="00B35684" w14:paraId="3C044AAA"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D7C7232"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10"/>
            <w:tcBorders>
              <w:left w:val="single" w:sz="4" w:space="0" w:color="auto"/>
            </w:tcBorders>
            <w:vAlign w:val="center"/>
          </w:tcPr>
          <w:p w14:paraId="3A35C646" w14:textId="54F85AC3"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Planın başlangıç döneminden itibaren iç ve dış çevrede ciddi değişikliler meydana gelmemiştir. Hedef ve performans göstergelerinde değişiklik ihtiyacı bulunmamaktadır</w:t>
            </w:r>
          </w:p>
        </w:tc>
      </w:tr>
      <w:tr w:rsidR="00A41A41" w:rsidRPr="00B35684" w14:paraId="19B60C8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BB1306E"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Etkililik </w:t>
            </w:r>
          </w:p>
        </w:tc>
        <w:tc>
          <w:tcPr>
            <w:tcW w:w="6520" w:type="dxa"/>
            <w:gridSpan w:val="10"/>
            <w:tcBorders>
              <w:left w:val="single" w:sz="4" w:space="0" w:color="auto"/>
            </w:tcBorders>
            <w:vAlign w:val="center"/>
          </w:tcPr>
          <w:p w14:paraId="279BA92E" w14:textId="2B952918"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Gösterge değerine ulaşılmıştır. Tespit edilen ihtiyaçlar karşılandı. Yıllar itibariyle öngörülen hedef ve göstergelere ilişkin güncelleme ihtiyacı gerekmemektedir</w:t>
            </w:r>
          </w:p>
        </w:tc>
      </w:tr>
      <w:tr w:rsidR="00A41A41" w:rsidRPr="00B35684" w14:paraId="1734E742"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80C3198"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10"/>
            <w:tcBorders>
              <w:left w:val="single" w:sz="4" w:space="0" w:color="auto"/>
            </w:tcBorders>
            <w:vAlign w:val="center"/>
          </w:tcPr>
          <w:p w14:paraId="06D79327" w14:textId="7DDB107F"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Öngörülen maliyet aşılmamıştır. Bu nedenle tahmini maliyet tablosunda değişikliğe ihtiyaç duyulmamaktadır.</w:t>
            </w:r>
          </w:p>
        </w:tc>
      </w:tr>
      <w:tr w:rsidR="00A41A41" w:rsidRPr="00B35684" w14:paraId="6C764200"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3988945"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lastRenderedPageBreak/>
              <w:t>Sürdürülebilirlik</w:t>
            </w:r>
          </w:p>
        </w:tc>
        <w:tc>
          <w:tcPr>
            <w:tcW w:w="6520" w:type="dxa"/>
            <w:gridSpan w:val="10"/>
            <w:tcBorders>
              <w:left w:val="single" w:sz="4" w:space="0" w:color="auto"/>
            </w:tcBorders>
            <w:vAlign w:val="center"/>
          </w:tcPr>
          <w:p w14:paraId="6DD7020B" w14:textId="522BF1D5"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ettirilmesinde kurumsal, yasal, çevresel vb. unsurlar açısından bir risk bulunmamaktadır.</w:t>
            </w:r>
          </w:p>
        </w:tc>
      </w:tr>
      <w:tr w:rsidR="00A41A41" w:rsidRPr="00B35684" w14:paraId="18D54361" w14:textId="77777777" w:rsidTr="0006684C">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0FCEEA52" w14:textId="77777777" w:rsidR="00A41A41" w:rsidRPr="00B35684" w:rsidRDefault="00A41A41" w:rsidP="00A41A41">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10000A0F"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985" w:type="dxa"/>
            <w:gridSpan w:val="2"/>
            <w:tcBorders>
              <w:left w:val="single" w:sz="4" w:space="0" w:color="auto"/>
              <w:right w:val="single" w:sz="4" w:space="0" w:color="auto"/>
            </w:tcBorders>
          </w:tcPr>
          <w:p w14:paraId="6C8E92C0"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784" w:type="dxa"/>
            <w:gridSpan w:val="3"/>
            <w:tcBorders>
              <w:left w:val="single" w:sz="4" w:space="0" w:color="auto"/>
              <w:right w:val="single" w:sz="4" w:space="0" w:color="auto"/>
            </w:tcBorders>
          </w:tcPr>
          <w:p w14:paraId="34A0BD85"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377" w:type="dxa"/>
            <w:gridSpan w:val="3"/>
            <w:tcBorders>
              <w:left w:val="single" w:sz="4" w:space="0" w:color="auto"/>
              <w:right w:val="single" w:sz="4" w:space="0" w:color="auto"/>
            </w:tcBorders>
          </w:tcPr>
          <w:p w14:paraId="15937534"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366" w:type="dxa"/>
            <w:tcBorders>
              <w:left w:val="single" w:sz="4" w:space="0" w:color="auto"/>
            </w:tcBorders>
          </w:tcPr>
          <w:p w14:paraId="55041638"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A41A41" w:rsidRPr="00B35684" w14:paraId="63A7E0EB" w14:textId="77777777" w:rsidTr="0006684C">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hideMark/>
          </w:tcPr>
          <w:p w14:paraId="48869C55" w14:textId="77777777" w:rsidR="00A41A41" w:rsidRPr="00B35684" w:rsidRDefault="00A41A41" w:rsidP="00A41A41">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 xml:space="preserve">PG4.3.2 Sanayi kuruluşları ile </w:t>
            </w:r>
            <w:proofErr w:type="gramStart"/>
            <w:r w:rsidRPr="00B35684">
              <w:rPr>
                <w:rFonts w:ascii="Times New Roman" w:eastAsia="Times New Roman" w:hAnsi="Times New Roman" w:cs="Times New Roman"/>
                <w:bCs w:val="0"/>
                <w:sz w:val="18"/>
                <w:szCs w:val="18"/>
                <w:lang w:eastAsia="tr-TR"/>
              </w:rPr>
              <w:t>işbirliği</w:t>
            </w:r>
            <w:proofErr w:type="gramEnd"/>
            <w:r w:rsidRPr="00B35684">
              <w:rPr>
                <w:rFonts w:ascii="Times New Roman" w:eastAsia="Times New Roman" w:hAnsi="Times New Roman" w:cs="Times New Roman"/>
                <w:bCs w:val="0"/>
                <w:sz w:val="18"/>
                <w:szCs w:val="18"/>
                <w:lang w:eastAsia="tr-TR"/>
              </w:rPr>
              <w:t xml:space="preserve"> içerisinde yapılan AR-GE ve yenilik projeleri sayısı</w:t>
            </w:r>
          </w:p>
        </w:tc>
        <w:tc>
          <w:tcPr>
            <w:tcW w:w="850" w:type="dxa"/>
            <w:tcBorders>
              <w:right w:val="single" w:sz="4" w:space="0" w:color="auto"/>
            </w:tcBorders>
            <w:vAlign w:val="center"/>
          </w:tcPr>
          <w:p w14:paraId="6F283647"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p>
        </w:tc>
        <w:tc>
          <w:tcPr>
            <w:tcW w:w="1985" w:type="dxa"/>
            <w:gridSpan w:val="2"/>
            <w:tcBorders>
              <w:left w:val="single" w:sz="4" w:space="0" w:color="auto"/>
              <w:right w:val="single" w:sz="4" w:space="0" w:color="auto"/>
            </w:tcBorders>
            <w:vAlign w:val="center"/>
          </w:tcPr>
          <w:p w14:paraId="74B733FB"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0</w:t>
            </w:r>
          </w:p>
        </w:tc>
        <w:tc>
          <w:tcPr>
            <w:tcW w:w="1784" w:type="dxa"/>
            <w:gridSpan w:val="3"/>
            <w:tcBorders>
              <w:left w:val="single" w:sz="4" w:space="0" w:color="auto"/>
              <w:right w:val="single" w:sz="4" w:space="0" w:color="auto"/>
            </w:tcBorders>
            <w:vAlign w:val="center"/>
          </w:tcPr>
          <w:p w14:paraId="33521D7E"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w:t>
            </w:r>
          </w:p>
        </w:tc>
        <w:tc>
          <w:tcPr>
            <w:tcW w:w="1377" w:type="dxa"/>
            <w:gridSpan w:val="3"/>
            <w:tcBorders>
              <w:left w:val="single" w:sz="4" w:space="0" w:color="auto"/>
              <w:right w:val="single" w:sz="4" w:space="0" w:color="auto"/>
            </w:tcBorders>
            <w:vAlign w:val="center"/>
          </w:tcPr>
          <w:p w14:paraId="7042479B" w14:textId="2263F5E1"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35684">
              <w:rPr>
                <w:rFonts w:ascii="Times New Roman" w:eastAsia="Times New Roman" w:hAnsi="Times New Roman" w:cs="Times New Roman"/>
                <w:color w:val="000000" w:themeColor="text1"/>
                <w:sz w:val="18"/>
                <w:szCs w:val="18"/>
                <w:lang w:eastAsia="tr-TR"/>
              </w:rPr>
              <w:t>0</w:t>
            </w:r>
          </w:p>
        </w:tc>
        <w:tc>
          <w:tcPr>
            <w:tcW w:w="1366" w:type="dxa"/>
            <w:tcBorders>
              <w:left w:val="single" w:sz="4" w:space="0" w:color="auto"/>
            </w:tcBorders>
            <w:vAlign w:val="center"/>
          </w:tcPr>
          <w:p w14:paraId="39C20789" w14:textId="785DF28F"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%0</w:t>
            </w:r>
            <w:proofErr w:type="gramEnd"/>
          </w:p>
        </w:tc>
      </w:tr>
      <w:tr w:rsidR="00A41A41" w:rsidRPr="00B35684" w14:paraId="4B61DB04"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A6C8285"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10"/>
            <w:tcBorders>
              <w:left w:val="single" w:sz="4" w:space="0" w:color="auto"/>
            </w:tcBorders>
            <w:vAlign w:val="center"/>
          </w:tcPr>
          <w:p w14:paraId="6FD7F86A" w14:textId="6233A984"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sz w:val="24"/>
                <w:szCs w:val="24"/>
              </w:rPr>
              <w:t>Ü</w:t>
            </w:r>
            <w:r w:rsidRPr="00B35684">
              <w:rPr>
                <w:rFonts w:ascii="Times New Roman" w:hAnsi="Times New Roman" w:cs="Times New Roman"/>
              </w:rPr>
              <w:t>lkemizde ve Dünyada yaşanan pandemi süreci ve Ağrı İli sanayisinin ağırlıklı olarak düşük ve orta düşük teknolojili sektörlerden oluşması şeklinde dış çevreden kaynaklı değişimler meydana gelmiş ve bu değişimler sanayi kuruluşları ile iş birliği içerisinde yapılan ARGE ve yenilik projeleri sayısını etkilemiş ve değiştirmiştir. Değişen tedbirler ve ihtiyaçlar noktasında ilgili hedef ve performans göstergelerinde revizyon yapılması ihtiyacı ortaya çıkmıştır.</w:t>
            </w:r>
          </w:p>
        </w:tc>
      </w:tr>
      <w:tr w:rsidR="00A41A41" w:rsidRPr="00B35684" w14:paraId="13DECB63"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041C007F"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Etkililik</w:t>
            </w:r>
          </w:p>
        </w:tc>
        <w:tc>
          <w:tcPr>
            <w:tcW w:w="6520" w:type="dxa"/>
            <w:gridSpan w:val="10"/>
            <w:tcBorders>
              <w:left w:val="single" w:sz="4" w:space="0" w:color="auto"/>
            </w:tcBorders>
            <w:vAlign w:val="center"/>
          </w:tcPr>
          <w:p w14:paraId="414BCC06" w14:textId="3EC3ACFF"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Bu performans göstergesindeki izleme döneminde gerçekleşme meydana gelmediği için kalkınma planında yer alan ilgili amaç, hedef ve politikalara yönelik olumlu bir katkıda bulunulamamıştır</w:t>
            </w:r>
          </w:p>
        </w:tc>
      </w:tr>
      <w:tr w:rsidR="00A41A41" w:rsidRPr="00B35684" w14:paraId="0D5CE2B0"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52D5A32"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10"/>
            <w:tcBorders>
              <w:left w:val="single" w:sz="4" w:space="0" w:color="auto"/>
            </w:tcBorders>
            <w:vAlign w:val="center"/>
          </w:tcPr>
          <w:p w14:paraId="17EA2A13" w14:textId="72E1B812"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 değerlerine ulaşılırken öngörülemeyen maliyetler ortaya çıkmadı, Tahmini maliyet tablosunda değişiklik ihtiyacı bulunmamakta ve Yüksek maliyet gerekçesiyle hedefte ve performans göstergesi değerlerinde değişiklik ihtiyacı ortaya çıkmamaktadır</w:t>
            </w:r>
          </w:p>
        </w:tc>
      </w:tr>
      <w:tr w:rsidR="00A41A41" w:rsidRPr="00B35684" w14:paraId="3DF4F272"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3F712DDD"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10"/>
            <w:tcBorders>
              <w:left w:val="single" w:sz="4" w:space="0" w:color="auto"/>
            </w:tcBorders>
            <w:vAlign w:val="center"/>
          </w:tcPr>
          <w:p w14:paraId="73F94C67" w14:textId="7025D51C"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ettirilmesinde kurumsal, yasal, çevresel vb. gibi unsurlar açısından birtakım riskler bulunmaktadır. Bu riskler şu şekilde sıralanabilir: Salgın hastalıkların ortaya çıkmasının meydana getirdiği riskler. İlin sanayi yapısından kaynaklanan riskler. Yukarıda belirtilen risklerin minimize edilebilmesi için kapsamlı araştırmaların ve değerlendirmelerin yapılması ve üniversite-sanayi iş birliği konusunda farkındalık oluşturma faaliyetlerine ağırlık verilmesinin gerekli olduğu söylenebilir.</w:t>
            </w:r>
          </w:p>
        </w:tc>
      </w:tr>
      <w:tr w:rsidR="00A41A41" w:rsidRPr="00B35684" w14:paraId="5B2FFB61"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7905CFF5" w14:textId="77777777" w:rsidR="00A41A41" w:rsidRPr="00B35684" w:rsidRDefault="00A41A41" w:rsidP="00A41A41">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6F07F452"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630" w:type="dxa"/>
            <w:tcBorders>
              <w:left w:val="single" w:sz="4" w:space="0" w:color="auto"/>
            </w:tcBorders>
          </w:tcPr>
          <w:p w14:paraId="1F34D39E"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630" w:type="dxa"/>
            <w:gridSpan w:val="2"/>
            <w:tcBorders>
              <w:left w:val="single" w:sz="4" w:space="0" w:color="auto"/>
            </w:tcBorders>
          </w:tcPr>
          <w:p w14:paraId="48A7288B"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630" w:type="dxa"/>
            <w:gridSpan w:val="3"/>
            <w:tcBorders>
              <w:left w:val="single" w:sz="4" w:space="0" w:color="auto"/>
            </w:tcBorders>
          </w:tcPr>
          <w:p w14:paraId="4FCB35A9"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630" w:type="dxa"/>
            <w:gridSpan w:val="4"/>
            <w:tcBorders>
              <w:left w:val="single" w:sz="4" w:space="0" w:color="auto"/>
            </w:tcBorders>
          </w:tcPr>
          <w:p w14:paraId="41D67414" w14:textId="23A2A5B4"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A41A41" w:rsidRPr="00B35684" w14:paraId="4612D364"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5ACBA974" w14:textId="77777777" w:rsidR="00A41A41" w:rsidRPr="00B35684" w:rsidRDefault="00A41A41" w:rsidP="00A41A41">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PG4.3.3 Girişimcilik temalı ders sayısı</w:t>
            </w:r>
          </w:p>
        </w:tc>
        <w:tc>
          <w:tcPr>
            <w:tcW w:w="850" w:type="dxa"/>
            <w:tcBorders>
              <w:right w:val="single" w:sz="4" w:space="0" w:color="auto"/>
            </w:tcBorders>
            <w:vAlign w:val="center"/>
          </w:tcPr>
          <w:p w14:paraId="5230B296" w14:textId="2C1DD245"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proofErr w:type="gramStart"/>
            <w:r w:rsidRPr="00B35684">
              <w:rPr>
                <w:rFonts w:ascii="Times New Roman" w:eastAsia="Times New Roman" w:hAnsi="Times New Roman" w:cs="Times New Roman"/>
                <w:sz w:val="18"/>
                <w:szCs w:val="18"/>
                <w:lang w:eastAsia="tr-TR"/>
              </w:rPr>
              <w:t>%25</w:t>
            </w:r>
            <w:proofErr w:type="gramEnd"/>
          </w:p>
        </w:tc>
        <w:tc>
          <w:tcPr>
            <w:tcW w:w="1630" w:type="dxa"/>
            <w:tcBorders>
              <w:left w:val="single" w:sz="4" w:space="0" w:color="auto"/>
            </w:tcBorders>
            <w:vAlign w:val="center"/>
          </w:tcPr>
          <w:p w14:paraId="31401077"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37</w:t>
            </w:r>
          </w:p>
        </w:tc>
        <w:tc>
          <w:tcPr>
            <w:tcW w:w="1630" w:type="dxa"/>
            <w:gridSpan w:val="2"/>
            <w:tcBorders>
              <w:left w:val="single" w:sz="4" w:space="0" w:color="auto"/>
            </w:tcBorders>
            <w:vAlign w:val="center"/>
          </w:tcPr>
          <w:p w14:paraId="01C47542"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47</w:t>
            </w:r>
          </w:p>
        </w:tc>
        <w:tc>
          <w:tcPr>
            <w:tcW w:w="1630" w:type="dxa"/>
            <w:gridSpan w:val="3"/>
            <w:tcBorders>
              <w:left w:val="single" w:sz="4" w:space="0" w:color="auto"/>
            </w:tcBorders>
            <w:vAlign w:val="center"/>
          </w:tcPr>
          <w:p w14:paraId="68D31827" w14:textId="237FA893"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color w:val="000000"/>
                <w:sz w:val="18"/>
                <w:szCs w:val="18"/>
                <w:lang w:eastAsia="tr-TR"/>
              </w:rPr>
              <w:t>40</w:t>
            </w:r>
          </w:p>
        </w:tc>
        <w:tc>
          <w:tcPr>
            <w:tcW w:w="1630" w:type="dxa"/>
            <w:gridSpan w:val="4"/>
            <w:tcBorders>
              <w:left w:val="single" w:sz="4" w:space="0" w:color="auto"/>
            </w:tcBorders>
            <w:vAlign w:val="center"/>
          </w:tcPr>
          <w:p w14:paraId="05526C56" w14:textId="470D9F2B"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%30</w:t>
            </w:r>
            <w:proofErr w:type="gramEnd"/>
          </w:p>
        </w:tc>
      </w:tr>
      <w:tr w:rsidR="00A41A41" w:rsidRPr="00B35684" w14:paraId="5481EB05"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B448D5A"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10"/>
            <w:tcBorders>
              <w:left w:val="single" w:sz="4" w:space="0" w:color="auto"/>
            </w:tcBorders>
            <w:vAlign w:val="center"/>
          </w:tcPr>
          <w:p w14:paraId="6FEF905B" w14:textId="24F1E135"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Planlama döneminin başlangıcından itibaren fakültemiz bünyesinde bulunan bölümlerin öğrenciler tarafından tercih edilme sıklığının önemli ölçüde azalması ve buna paralel olarak ‘İktisat’ bölümünün öğrenci alımına son verilmesi şeklinde dış ve iç çevreden kaynaklı değişimler meydana gelmiş ve bu değişimler girişimcilik temalı ders sayısına </w:t>
            </w:r>
            <w:r w:rsidRPr="00B35684">
              <w:rPr>
                <w:rFonts w:ascii="Times New Roman" w:hAnsi="Times New Roman" w:cs="Times New Roman"/>
              </w:rPr>
              <w:lastRenderedPageBreak/>
              <w:t>yönelik tedbirleri ve ihtiyaçları etkilemiş ve değiştirmiştir. Değişen tedbirler ve ihtiyaçlar noktasında ilgili hedef ve performans göstergelerinde revizyon yapılması ihtiyacı ortaya çıkmıştır.</w:t>
            </w:r>
          </w:p>
        </w:tc>
      </w:tr>
      <w:tr w:rsidR="00A41A41" w:rsidRPr="00B35684" w14:paraId="2A78477F"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1721F151"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lastRenderedPageBreak/>
              <w:t>Etkililik</w:t>
            </w:r>
          </w:p>
        </w:tc>
        <w:tc>
          <w:tcPr>
            <w:tcW w:w="6520" w:type="dxa"/>
            <w:gridSpan w:val="10"/>
            <w:tcBorders>
              <w:left w:val="single" w:sz="4" w:space="0" w:color="auto"/>
            </w:tcBorders>
            <w:vAlign w:val="center"/>
          </w:tcPr>
          <w:p w14:paraId="0C336361" w14:textId="005A2A91"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Bu planın başlangıç dönemindeki hedeflerin 5’er yıllık ve uzun vadeli olarak oluşturulduğu göz önünde bulundurulduğunda, izleme dönemi itibariyle genel olarak hedeflerin karşılandığı söylenebilir. İlgililik kısmında da belirtildiği üzere, dışsal çevreden kaynaklı değişimler </w:t>
            </w:r>
            <w:proofErr w:type="gramStart"/>
            <w:r w:rsidRPr="00B35684">
              <w:rPr>
                <w:rFonts w:ascii="Times New Roman" w:hAnsi="Times New Roman" w:cs="Times New Roman"/>
              </w:rPr>
              <w:t>ile birlikte</w:t>
            </w:r>
            <w:proofErr w:type="gramEnd"/>
            <w:r w:rsidRPr="00B35684">
              <w:rPr>
                <w:rFonts w:ascii="Times New Roman" w:hAnsi="Times New Roman" w:cs="Times New Roman"/>
              </w:rPr>
              <w:t xml:space="preserve"> bu performans göstergesinde 5 yıllık süreç içerisinde hedeflenen değere ulaşabilmek için yıllar itibarıyla gerçekleşmesi öngörülen hedef ve göstergelere ilişkin güncellemelere ihtiyaç duyulmaktadır. Bu performans göstergesindeki izleme dönemindeki gerçekleşmelerin kalkınma planında yer alan ilgili amaç, hedef ve politikalara yönelik olumlu bir katkıda bulunduğu ifade edilebilir.</w:t>
            </w:r>
          </w:p>
        </w:tc>
      </w:tr>
      <w:tr w:rsidR="00A41A41" w:rsidRPr="00B35684" w14:paraId="2D74EBB5"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635BA302"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10"/>
            <w:tcBorders>
              <w:left w:val="single" w:sz="4" w:space="0" w:color="auto"/>
            </w:tcBorders>
            <w:vAlign w:val="center"/>
          </w:tcPr>
          <w:p w14:paraId="4D8975B1" w14:textId="47BB59BD"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 değerlerine ulaşılırken öngörülemeyen maliyetler ortaya çıkmamıştır. Tahmini maliyet tablosunda değişiklik ihtiyacı bulunmamakta ve yüksek maliyet gerekçesiyle hedefte ve performans göstergesi değerlerinde değişiklik ihtiyacı ortaya çıkmamaktadır.</w:t>
            </w:r>
          </w:p>
        </w:tc>
      </w:tr>
      <w:tr w:rsidR="00A41A41" w:rsidRPr="00B35684" w14:paraId="1B0DEE0C"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9834183"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Sürdürülebilirlik</w:t>
            </w:r>
          </w:p>
        </w:tc>
        <w:tc>
          <w:tcPr>
            <w:tcW w:w="6520" w:type="dxa"/>
            <w:gridSpan w:val="10"/>
            <w:tcBorders>
              <w:left w:val="single" w:sz="4" w:space="0" w:color="auto"/>
            </w:tcBorders>
            <w:vAlign w:val="center"/>
          </w:tcPr>
          <w:p w14:paraId="3B7538B9" w14:textId="1F89BB2F"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Performans göstergelerinin devam ettirilmesinde kurumsal, yasal, çevresel vb. gibi unsurlar açısından </w:t>
            </w:r>
            <w:proofErr w:type="gramStart"/>
            <w:r w:rsidRPr="00B35684">
              <w:rPr>
                <w:rFonts w:ascii="Times New Roman" w:hAnsi="Times New Roman" w:cs="Times New Roman"/>
              </w:rPr>
              <w:t>bir takım</w:t>
            </w:r>
            <w:proofErr w:type="gramEnd"/>
            <w:r w:rsidRPr="00B35684">
              <w:rPr>
                <w:rFonts w:ascii="Times New Roman" w:hAnsi="Times New Roman" w:cs="Times New Roman"/>
              </w:rPr>
              <w:t xml:space="preserve"> riskler bulunmaktadır. Bu riskler şu şekilde sıralanabilir: Fakültemiz bünyesinde bulunan bölümlere yönelik öğrencilerin tercih sıklığının azalmasına ilişkin riskler. Bu riskin minimize edilmesi için fakültemiz bünyesinde yeni bölümlerin açılması, öğrencilerin fakültemiz bölümlerini tercih etmelerine yönelik teşvik ve tanıtım faaliyetlerinin artırılması ve konu hakkında kapsamlı araştırmaların ve değerlendirmelerin yapılması gerekmektedir</w:t>
            </w:r>
          </w:p>
        </w:tc>
      </w:tr>
      <w:tr w:rsidR="00A41A41" w:rsidRPr="00B35684" w14:paraId="4450D581"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0071F7DD" w14:textId="77777777" w:rsidR="00A41A41" w:rsidRPr="00B35684" w:rsidRDefault="00A41A41" w:rsidP="00A41A41">
            <w:pPr>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Performans Göstergesi</w:t>
            </w:r>
          </w:p>
        </w:tc>
        <w:tc>
          <w:tcPr>
            <w:tcW w:w="850" w:type="dxa"/>
            <w:tcBorders>
              <w:right w:val="single" w:sz="4" w:space="0" w:color="auto"/>
            </w:tcBorders>
            <w:vAlign w:val="center"/>
          </w:tcPr>
          <w:p w14:paraId="2F3E80EC"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8"/>
                <w:szCs w:val="18"/>
                <w:lang w:eastAsia="tr-TR"/>
              </w:rPr>
            </w:pPr>
            <w:r w:rsidRPr="00B35684">
              <w:rPr>
                <w:rFonts w:ascii="Times New Roman" w:eastAsia="Times New Roman" w:hAnsi="Times New Roman" w:cs="Times New Roman"/>
                <w:b/>
                <w:bCs/>
                <w:sz w:val="16"/>
                <w:szCs w:val="18"/>
                <w:lang w:eastAsia="tr-TR"/>
              </w:rPr>
              <w:t>Hedefe Etkisi (%)</w:t>
            </w:r>
          </w:p>
        </w:tc>
        <w:tc>
          <w:tcPr>
            <w:tcW w:w="1630" w:type="dxa"/>
            <w:tcBorders>
              <w:left w:val="single" w:sz="4" w:space="0" w:color="auto"/>
            </w:tcBorders>
          </w:tcPr>
          <w:p w14:paraId="0BE4BAF3"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8"/>
                <w:szCs w:val="18"/>
                <w:lang w:eastAsia="tr-TR"/>
              </w:rPr>
            </w:pPr>
            <w:r w:rsidRPr="00B35684">
              <w:rPr>
                <w:rFonts w:ascii="Times New Roman" w:eastAsia="Times New Roman" w:hAnsi="Times New Roman" w:cs="Times New Roman"/>
                <w:b/>
                <w:bCs/>
                <w:sz w:val="18"/>
                <w:szCs w:val="18"/>
                <w:lang w:eastAsia="tr-TR"/>
              </w:rPr>
              <w:t>Plan Dönemi Başlangıç Değeri</w:t>
            </w:r>
          </w:p>
        </w:tc>
        <w:tc>
          <w:tcPr>
            <w:tcW w:w="1630" w:type="dxa"/>
            <w:gridSpan w:val="2"/>
            <w:tcBorders>
              <w:left w:val="single" w:sz="4" w:space="0" w:color="auto"/>
            </w:tcBorders>
          </w:tcPr>
          <w:p w14:paraId="60E4B9C1"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Yılsonu Hedeflenen Değer</w:t>
            </w:r>
          </w:p>
        </w:tc>
        <w:tc>
          <w:tcPr>
            <w:tcW w:w="1630" w:type="dxa"/>
            <w:gridSpan w:val="3"/>
            <w:tcBorders>
              <w:left w:val="single" w:sz="4" w:space="0" w:color="auto"/>
            </w:tcBorders>
          </w:tcPr>
          <w:p w14:paraId="41B70F85" w14:textId="77777777"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proofErr w:type="gramStart"/>
            <w:r w:rsidRPr="00B35684">
              <w:rPr>
                <w:rFonts w:ascii="Times New Roman" w:eastAsia="Times New Roman" w:hAnsi="Times New Roman" w:cs="Times New Roman"/>
                <w:b/>
                <w:bCs/>
                <w:sz w:val="16"/>
                <w:szCs w:val="18"/>
                <w:lang w:eastAsia="tr-TR"/>
              </w:rPr>
              <w:t>İzleme  Dönemindeki</w:t>
            </w:r>
            <w:proofErr w:type="gramEnd"/>
            <w:r w:rsidRPr="00B35684">
              <w:rPr>
                <w:rFonts w:ascii="Times New Roman" w:eastAsia="Times New Roman" w:hAnsi="Times New Roman" w:cs="Times New Roman"/>
                <w:b/>
                <w:bCs/>
                <w:sz w:val="16"/>
                <w:szCs w:val="18"/>
                <w:lang w:eastAsia="tr-TR"/>
              </w:rPr>
              <w:t xml:space="preserve"> Gerçekleşme Değeri</w:t>
            </w:r>
          </w:p>
        </w:tc>
        <w:tc>
          <w:tcPr>
            <w:tcW w:w="1630" w:type="dxa"/>
            <w:gridSpan w:val="4"/>
            <w:tcBorders>
              <w:left w:val="single" w:sz="4" w:space="0" w:color="auto"/>
            </w:tcBorders>
          </w:tcPr>
          <w:p w14:paraId="26DB40C7" w14:textId="5053C165" w:rsidR="00A41A41" w:rsidRPr="00B35684" w:rsidRDefault="00A41A41" w:rsidP="00A41A4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8"/>
                <w:lang w:eastAsia="tr-TR"/>
              </w:rPr>
            </w:pPr>
            <w:r w:rsidRPr="00B35684">
              <w:rPr>
                <w:rFonts w:ascii="Times New Roman" w:eastAsia="Times New Roman" w:hAnsi="Times New Roman" w:cs="Times New Roman"/>
                <w:b/>
                <w:bCs/>
                <w:sz w:val="16"/>
                <w:szCs w:val="18"/>
                <w:lang w:eastAsia="tr-TR"/>
              </w:rPr>
              <w:t>Performans</w:t>
            </w:r>
          </w:p>
        </w:tc>
      </w:tr>
      <w:tr w:rsidR="00A41A41" w:rsidRPr="00B35684" w14:paraId="6DE132FD"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vAlign w:val="center"/>
          </w:tcPr>
          <w:p w14:paraId="6C1B8D14" w14:textId="77777777" w:rsidR="00A41A41" w:rsidRPr="00B35684" w:rsidRDefault="00A41A41" w:rsidP="00A41A41">
            <w:pPr>
              <w:jc w:val="both"/>
              <w:rPr>
                <w:rFonts w:ascii="Times New Roman" w:eastAsia="Times New Roman" w:hAnsi="Times New Roman" w:cs="Times New Roman"/>
                <w:b w:val="0"/>
                <w:sz w:val="18"/>
                <w:szCs w:val="18"/>
                <w:lang w:eastAsia="tr-TR"/>
              </w:rPr>
            </w:pPr>
            <w:r w:rsidRPr="00B35684">
              <w:rPr>
                <w:rFonts w:ascii="Times New Roman" w:eastAsia="Times New Roman" w:hAnsi="Times New Roman" w:cs="Times New Roman"/>
                <w:bCs w:val="0"/>
                <w:sz w:val="18"/>
                <w:szCs w:val="18"/>
                <w:lang w:eastAsia="tr-TR"/>
              </w:rPr>
              <w:t>PG4.3.4 Merkezi Araştırma ve Uygulama Laboratuvarından özel sektör kuruluşlarına verilen hizmet sayısı</w:t>
            </w:r>
          </w:p>
        </w:tc>
        <w:tc>
          <w:tcPr>
            <w:tcW w:w="850" w:type="dxa"/>
            <w:tcBorders>
              <w:right w:val="single" w:sz="4" w:space="0" w:color="auto"/>
            </w:tcBorders>
            <w:vAlign w:val="center"/>
          </w:tcPr>
          <w:p w14:paraId="78002296" w14:textId="71AEE8BF"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25</w:t>
            </w:r>
          </w:p>
        </w:tc>
        <w:tc>
          <w:tcPr>
            <w:tcW w:w="1630" w:type="dxa"/>
            <w:tcBorders>
              <w:left w:val="single" w:sz="4" w:space="0" w:color="auto"/>
            </w:tcBorders>
            <w:vAlign w:val="center"/>
          </w:tcPr>
          <w:p w14:paraId="383BCB1B"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120</w:t>
            </w:r>
          </w:p>
        </w:tc>
        <w:tc>
          <w:tcPr>
            <w:tcW w:w="1630" w:type="dxa"/>
            <w:gridSpan w:val="2"/>
            <w:tcBorders>
              <w:left w:val="single" w:sz="4" w:space="0" w:color="auto"/>
            </w:tcBorders>
            <w:vAlign w:val="center"/>
          </w:tcPr>
          <w:p w14:paraId="68EB92F6" w14:textId="7777777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155</w:t>
            </w:r>
          </w:p>
        </w:tc>
        <w:tc>
          <w:tcPr>
            <w:tcW w:w="1630" w:type="dxa"/>
            <w:gridSpan w:val="3"/>
            <w:tcBorders>
              <w:left w:val="single" w:sz="4" w:space="0" w:color="auto"/>
            </w:tcBorders>
            <w:vAlign w:val="center"/>
          </w:tcPr>
          <w:p w14:paraId="3071E480" w14:textId="2C255A22"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eastAsia="Times New Roman" w:hAnsi="Times New Roman" w:cs="Times New Roman"/>
                <w:color w:val="000000"/>
                <w:sz w:val="18"/>
                <w:szCs w:val="18"/>
                <w:lang w:eastAsia="tr-TR"/>
              </w:rPr>
              <w:t>438</w:t>
            </w:r>
          </w:p>
        </w:tc>
        <w:tc>
          <w:tcPr>
            <w:tcW w:w="1630" w:type="dxa"/>
            <w:gridSpan w:val="4"/>
            <w:tcBorders>
              <w:left w:val="single" w:sz="4" w:space="0" w:color="auto"/>
            </w:tcBorders>
            <w:vAlign w:val="center"/>
          </w:tcPr>
          <w:p w14:paraId="1C57C304" w14:textId="600B4397" w:rsidR="00A41A41" w:rsidRPr="00B35684" w:rsidRDefault="00A41A41" w:rsidP="00A41A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proofErr w:type="gramStart"/>
            <w:r w:rsidRPr="00B35684">
              <w:rPr>
                <w:rFonts w:ascii="Times New Roman" w:eastAsia="Times New Roman" w:hAnsi="Times New Roman" w:cs="Times New Roman"/>
                <w:color w:val="000000"/>
                <w:sz w:val="18"/>
                <w:szCs w:val="18"/>
                <w:lang w:eastAsia="tr-TR"/>
              </w:rPr>
              <w:t>%908</w:t>
            </w:r>
            <w:proofErr w:type="gramEnd"/>
          </w:p>
        </w:tc>
      </w:tr>
      <w:tr w:rsidR="00A41A41" w:rsidRPr="00B35684" w14:paraId="3BBCB7F3"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736DF923"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İlgililik </w:t>
            </w:r>
          </w:p>
        </w:tc>
        <w:tc>
          <w:tcPr>
            <w:tcW w:w="6520" w:type="dxa"/>
            <w:gridSpan w:val="10"/>
            <w:tcBorders>
              <w:left w:val="single" w:sz="4" w:space="0" w:color="auto"/>
            </w:tcBorders>
            <w:vAlign w:val="center"/>
          </w:tcPr>
          <w:p w14:paraId="5CFB9CD6" w14:textId="35606DAF"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Planın başlangıç döneminden itibaren iç ve dış çevrede önemli değişiklikler oluşmamıştır.</w:t>
            </w:r>
          </w:p>
        </w:tc>
      </w:tr>
      <w:tr w:rsidR="00A41A41" w:rsidRPr="00B35684" w14:paraId="53DEF11B"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51E9C8EE"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Etkililik</w:t>
            </w:r>
          </w:p>
        </w:tc>
        <w:tc>
          <w:tcPr>
            <w:tcW w:w="6520" w:type="dxa"/>
            <w:gridSpan w:val="10"/>
            <w:tcBorders>
              <w:left w:val="single" w:sz="4" w:space="0" w:color="auto"/>
            </w:tcBorders>
            <w:vAlign w:val="center"/>
          </w:tcPr>
          <w:p w14:paraId="10CE42A2" w14:textId="36ABC3BC"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Merkezi Araştırma ve Uygulama Laboratuvarı stratejik planda hedeflenen hizmet sayısının </w:t>
            </w:r>
            <w:proofErr w:type="gramStart"/>
            <w:r w:rsidRPr="00B35684">
              <w:rPr>
                <w:rFonts w:ascii="Times New Roman" w:hAnsi="Times New Roman" w:cs="Times New Roman"/>
              </w:rPr>
              <w:t>%177</w:t>
            </w:r>
            <w:proofErr w:type="gramEnd"/>
            <w:r w:rsidRPr="00B35684">
              <w:rPr>
                <w:rFonts w:ascii="Times New Roman" w:hAnsi="Times New Roman" w:cs="Times New Roman"/>
              </w:rPr>
              <w:t xml:space="preserve"> üzerine çıkarak, bölgemizde ve Türkiye çapında birçok özel sektör kuruluşuna analiz hizmeti vermiş ve üniversitemizin kalkınma planına olumlu etkiler yapmıştır.</w:t>
            </w:r>
          </w:p>
        </w:tc>
      </w:tr>
      <w:tr w:rsidR="00A41A41" w:rsidRPr="00B35684" w14:paraId="6BD42885" w14:textId="77777777" w:rsidTr="0006684C">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2AD471C0"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t xml:space="preserve">Etkinlik </w:t>
            </w:r>
          </w:p>
        </w:tc>
        <w:tc>
          <w:tcPr>
            <w:tcW w:w="6520" w:type="dxa"/>
            <w:gridSpan w:val="10"/>
            <w:tcBorders>
              <w:left w:val="single" w:sz="4" w:space="0" w:color="auto"/>
            </w:tcBorders>
            <w:vAlign w:val="center"/>
          </w:tcPr>
          <w:p w14:paraId="331C9D88" w14:textId="30C57800" w:rsidR="00A41A41" w:rsidRPr="00B35684" w:rsidRDefault="00A41A41" w:rsidP="00A41A4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 xml:space="preserve">Performans gösterge değerlerine ulaşılırken döviz kurunda yaşanan olumsuz hareketlilikten dolayı tahmin edilemeyen maliyetler ortaya </w:t>
            </w:r>
            <w:r w:rsidRPr="00B35684">
              <w:rPr>
                <w:rFonts w:ascii="Times New Roman" w:hAnsi="Times New Roman" w:cs="Times New Roman"/>
              </w:rPr>
              <w:lastRenderedPageBreak/>
              <w:t>çıkmıştır. Laboratuvarımızda kullanılan cihazlar ve yedek parçaların büyük çoğunluğu ithal olduğu için, döviz kurunda yaşanan hareketlilikten kurumumuz olumsuz etkilenmiştir. Bu durum tahmini maliyet tablosunda değişiklik ihtiyacı doğurmaktadır.</w:t>
            </w:r>
          </w:p>
        </w:tc>
      </w:tr>
      <w:tr w:rsidR="00A41A41" w:rsidRPr="00B35684" w14:paraId="3644DDCF" w14:textId="77777777" w:rsidTr="0006684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gridSpan w:val="2"/>
            <w:tcBorders>
              <w:right w:val="single" w:sz="4" w:space="0" w:color="auto"/>
            </w:tcBorders>
            <w:vAlign w:val="center"/>
          </w:tcPr>
          <w:p w14:paraId="45236669" w14:textId="77777777" w:rsidR="00A41A41" w:rsidRPr="00B35684" w:rsidRDefault="00A41A41" w:rsidP="00A41A41">
            <w:pPr>
              <w:jc w:val="both"/>
              <w:rPr>
                <w:rFonts w:ascii="Times New Roman" w:eastAsia="Times New Roman" w:hAnsi="Times New Roman" w:cs="Times New Roman"/>
                <w:sz w:val="18"/>
                <w:szCs w:val="18"/>
                <w:lang w:eastAsia="tr-TR"/>
              </w:rPr>
            </w:pPr>
            <w:r w:rsidRPr="00B35684">
              <w:rPr>
                <w:rFonts w:ascii="Times New Roman" w:eastAsia="Times New Roman" w:hAnsi="Times New Roman" w:cs="Times New Roman"/>
                <w:sz w:val="18"/>
                <w:szCs w:val="18"/>
                <w:lang w:eastAsia="tr-TR"/>
              </w:rPr>
              <w:lastRenderedPageBreak/>
              <w:t>Sürdürülebilirlik</w:t>
            </w:r>
          </w:p>
        </w:tc>
        <w:tc>
          <w:tcPr>
            <w:tcW w:w="6520" w:type="dxa"/>
            <w:gridSpan w:val="10"/>
            <w:tcBorders>
              <w:left w:val="single" w:sz="4" w:space="0" w:color="auto"/>
            </w:tcBorders>
            <w:vAlign w:val="center"/>
          </w:tcPr>
          <w:p w14:paraId="7A1C99CA" w14:textId="535F7C69" w:rsidR="00A41A41" w:rsidRPr="00B35684" w:rsidRDefault="00A41A41" w:rsidP="00A41A4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B35684">
              <w:rPr>
                <w:rFonts w:ascii="Times New Roman" w:hAnsi="Times New Roman" w:cs="Times New Roman"/>
              </w:rPr>
              <w:t>Performans göstergelerinin devam ettirilmesinde kurumsal ve yasal bir risk bulunmamaktadır. Ancak küresel boyutta yaşanan pandemi neticesinde ortaya çıkan negatif yönlü ekonomik hareketlilik ve ülkemizdeki döviz kurlarında yaşanan artışlardan dolayı cihaz, yedek parça ve sarf malzemelerinin maliyeti aşırı yükselmiştir. Bu durum performans göstergelerinin devam ettirilmesinde en büyük riski oluşturmaktadır.</w:t>
            </w:r>
          </w:p>
        </w:tc>
      </w:tr>
    </w:tbl>
    <w:p w14:paraId="0AFE18C2" w14:textId="77777777" w:rsidR="00436020" w:rsidRPr="00F9101E" w:rsidRDefault="00436020" w:rsidP="000A4BBB">
      <w:pPr>
        <w:pStyle w:val="ListeParagraf"/>
        <w:tabs>
          <w:tab w:val="left" w:pos="0"/>
          <w:tab w:val="left" w:pos="567"/>
          <w:tab w:val="left" w:pos="851"/>
        </w:tabs>
        <w:ind w:left="1080"/>
        <w:jc w:val="both"/>
        <w:rPr>
          <w:rFonts w:cstheme="minorHAnsi"/>
          <w:sz w:val="18"/>
          <w:szCs w:val="18"/>
        </w:rPr>
      </w:pPr>
    </w:p>
    <w:sectPr w:rsidR="00436020" w:rsidRPr="00F9101E" w:rsidSect="008A5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C2B"/>
    <w:multiLevelType w:val="hybridMultilevel"/>
    <w:tmpl w:val="E278D1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15D68"/>
    <w:multiLevelType w:val="hybridMultilevel"/>
    <w:tmpl w:val="3190A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744791"/>
    <w:multiLevelType w:val="hybridMultilevel"/>
    <w:tmpl w:val="26ACD798"/>
    <w:lvl w:ilvl="0" w:tplc="041F000B">
      <w:start w:val="1"/>
      <w:numFmt w:val="bullet"/>
      <w:lvlText w:val=""/>
      <w:lvlJc w:val="left"/>
      <w:pPr>
        <w:ind w:left="720" w:hanging="360"/>
      </w:pPr>
      <w:rPr>
        <w:rFonts w:ascii="Wingdings" w:hAnsi="Wingding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BC1D5C"/>
    <w:multiLevelType w:val="hybridMultilevel"/>
    <w:tmpl w:val="1C180A5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DA5067F"/>
    <w:multiLevelType w:val="hybridMultilevel"/>
    <w:tmpl w:val="431AA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5C5F01"/>
    <w:multiLevelType w:val="hybridMultilevel"/>
    <w:tmpl w:val="E0F6D684"/>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89D3650"/>
    <w:multiLevelType w:val="hybridMultilevel"/>
    <w:tmpl w:val="0BEA79CA"/>
    <w:lvl w:ilvl="0" w:tplc="041F000B">
      <w:start w:val="1"/>
      <w:numFmt w:val="bullet"/>
      <w:lvlText w:val=""/>
      <w:lvlJc w:val="left"/>
      <w:pPr>
        <w:ind w:left="1211" w:hanging="360"/>
      </w:pPr>
      <w:rPr>
        <w:rFonts w:ascii="Wingdings" w:hAnsi="Wingding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FEF1FC1"/>
    <w:multiLevelType w:val="hybridMultilevel"/>
    <w:tmpl w:val="C16615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51015"/>
    <w:multiLevelType w:val="hybridMultilevel"/>
    <w:tmpl w:val="9BD60F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B67EC7"/>
    <w:multiLevelType w:val="hybridMultilevel"/>
    <w:tmpl w:val="306AA8B8"/>
    <w:lvl w:ilvl="0" w:tplc="9AC04F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2476B4"/>
    <w:multiLevelType w:val="hybridMultilevel"/>
    <w:tmpl w:val="47700C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5D01E2C"/>
    <w:multiLevelType w:val="hybridMultilevel"/>
    <w:tmpl w:val="5FC8D5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F9029FD"/>
    <w:multiLevelType w:val="hybridMultilevel"/>
    <w:tmpl w:val="A2E0F9F2"/>
    <w:lvl w:ilvl="0" w:tplc="8320F4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D802A7"/>
    <w:multiLevelType w:val="hybridMultilevel"/>
    <w:tmpl w:val="CC0A2FB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DF407C"/>
    <w:multiLevelType w:val="hybridMultilevel"/>
    <w:tmpl w:val="C1FC83E2"/>
    <w:lvl w:ilvl="0" w:tplc="13AAAB5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48516B"/>
    <w:multiLevelType w:val="hybridMultilevel"/>
    <w:tmpl w:val="1B5626CA"/>
    <w:lvl w:ilvl="0" w:tplc="7E14641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5E060E"/>
    <w:multiLevelType w:val="hybridMultilevel"/>
    <w:tmpl w:val="CE5E7A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21525F"/>
    <w:multiLevelType w:val="hybridMultilevel"/>
    <w:tmpl w:val="4A9476B8"/>
    <w:lvl w:ilvl="0" w:tplc="60A866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FF1CDF"/>
    <w:multiLevelType w:val="hybridMultilevel"/>
    <w:tmpl w:val="B21C76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9F2799"/>
    <w:multiLevelType w:val="hybridMultilevel"/>
    <w:tmpl w:val="4FB0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6D0614"/>
    <w:multiLevelType w:val="hybridMultilevel"/>
    <w:tmpl w:val="9A88C9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780460"/>
    <w:multiLevelType w:val="hybridMultilevel"/>
    <w:tmpl w:val="F92CC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1D3842"/>
    <w:multiLevelType w:val="hybridMultilevel"/>
    <w:tmpl w:val="E4B8140A"/>
    <w:lvl w:ilvl="0" w:tplc="437EBB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86159D"/>
    <w:multiLevelType w:val="hybridMultilevel"/>
    <w:tmpl w:val="FA3C99D2"/>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3393E1F"/>
    <w:multiLevelType w:val="hybridMultilevel"/>
    <w:tmpl w:val="CFA0E9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18636B"/>
    <w:multiLevelType w:val="hybridMultilevel"/>
    <w:tmpl w:val="66925E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752B7F"/>
    <w:multiLevelType w:val="hybridMultilevel"/>
    <w:tmpl w:val="EF7E4E24"/>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6F467E"/>
    <w:multiLevelType w:val="hybridMultilevel"/>
    <w:tmpl w:val="420EA8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CD2D78"/>
    <w:multiLevelType w:val="hybridMultilevel"/>
    <w:tmpl w:val="473E8ED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4313CD"/>
    <w:multiLevelType w:val="hybridMultilevel"/>
    <w:tmpl w:val="8D2C73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9852EC"/>
    <w:multiLevelType w:val="hybridMultilevel"/>
    <w:tmpl w:val="455C67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A30EA9"/>
    <w:multiLevelType w:val="hybridMultilevel"/>
    <w:tmpl w:val="3BBE51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7422196C"/>
    <w:multiLevelType w:val="hybridMultilevel"/>
    <w:tmpl w:val="F700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1863147">
    <w:abstractNumId w:val="15"/>
  </w:num>
  <w:num w:numId="2" w16cid:durableId="692077575">
    <w:abstractNumId w:val="14"/>
  </w:num>
  <w:num w:numId="3" w16cid:durableId="15036264">
    <w:abstractNumId w:val="12"/>
  </w:num>
  <w:num w:numId="4" w16cid:durableId="239757048">
    <w:abstractNumId w:val="22"/>
  </w:num>
  <w:num w:numId="5" w16cid:durableId="581573498">
    <w:abstractNumId w:val="9"/>
  </w:num>
  <w:num w:numId="6" w16cid:durableId="1505777673">
    <w:abstractNumId w:val="17"/>
  </w:num>
  <w:num w:numId="7" w16cid:durableId="1443958794">
    <w:abstractNumId w:val="27"/>
  </w:num>
  <w:num w:numId="8" w16cid:durableId="1660422718">
    <w:abstractNumId w:val="16"/>
  </w:num>
  <w:num w:numId="9" w16cid:durableId="1426533975">
    <w:abstractNumId w:val="29"/>
  </w:num>
  <w:num w:numId="10" w16cid:durableId="1172529271">
    <w:abstractNumId w:val="23"/>
  </w:num>
  <w:num w:numId="11" w16cid:durableId="222912982">
    <w:abstractNumId w:val="2"/>
  </w:num>
  <w:num w:numId="12" w16cid:durableId="1598101811">
    <w:abstractNumId w:val="26"/>
  </w:num>
  <w:num w:numId="13" w16cid:durableId="513613466">
    <w:abstractNumId w:val="7"/>
  </w:num>
  <w:num w:numId="14" w16cid:durableId="1132164428">
    <w:abstractNumId w:val="32"/>
  </w:num>
  <w:num w:numId="15" w16cid:durableId="1124540652">
    <w:abstractNumId w:val="30"/>
  </w:num>
  <w:num w:numId="16" w16cid:durableId="55862045">
    <w:abstractNumId w:val="0"/>
  </w:num>
  <w:num w:numId="17" w16cid:durableId="491486557">
    <w:abstractNumId w:val="6"/>
  </w:num>
  <w:num w:numId="18" w16cid:durableId="656350460">
    <w:abstractNumId w:val="13"/>
  </w:num>
  <w:num w:numId="19" w16cid:durableId="314072113">
    <w:abstractNumId w:val="11"/>
  </w:num>
  <w:num w:numId="20" w16cid:durableId="24671818">
    <w:abstractNumId w:val="10"/>
  </w:num>
  <w:num w:numId="21" w16cid:durableId="1609123556">
    <w:abstractNumId w:val="1"/>
  </w:num>
  <w:num w:numId="22" w16cid:durableId="1992563154">
    <w:abstractNumId w:val="19"/>
  </w:num>
  <w:num w:numId="23" w16cid:durableId="1066343340">
    <w:abstractNumId w:val="31"/>
  </w:num>
  <w:num w:numId="24" w16cid:durableId="1259750748">
    <w:abstractNumId w:val="25"/>
  </w:num>
  <w:num w:numId="25" w16cid:durableId="379746102">
    <w:abstractNumId w:val="3"/>
  </w:num>
  <w:num w:numId="26" w16cid:durableId="223489709">
    <w:abstractNumId w:val="24"/>
  </w:num>
  <w:num w:numId="27" w16cid:durableId="1110860967">
    <w:abstractNumId w:val="5"/>
  </w:num>
  <w:num w:numId="28" w16cid:durableId="1851528306">
    <w:abstractNumId w:val="8"/>
  </w:num>
  <w:num w:numId="29" w16cid:durableId="314115604">
    <w:abstractNumId w:val="4"/>
  </w:num>
  <w:num w:numId="30" w16cid:durableId="168912822">
    <w:abstractNumId w:val="28"/>
  </w:num>
  <w:num w:numId="31" w16cid:durableId="1104307807">
    <w:abstractNumId w:val="21"/>
  </w:num>
  <w:num w:numId="32" w16cid:durableId="956253237">
    <w:abstractNumId w:val="20"/>
  </w:num>
  <w:num w:numId="33" w16cid:durableId="1092235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20"/>
    <w:rsid w:val="000A4BBB"/>
    <w:rsid w:val="00260082"/>
    <w:rsid w:val="00260D9E"/>
    <w:rsid w:val="003121CC"/>
    <w:rsid w:val="00323541"/>
    <w:rsid w:val="00385151"/>
    <w:rsid w:val="00436020"/>
    <w:rsid w:val="0045110A"/>
    <w:rsid w:val="004A02D6"/>
    <w:rsid w:val="004A7C4D"/>
    <w:rsid w:val="006D6B9C"/>
    <w:rsid w:val="00736221"/>
    <w:rsid w:val="007B2E6D"/>
    <w:rsid w:val="00817773"/>
    <w:rsid w:val="008A5E20"/>
    <w:rsid w:val="00975603"/>
    <w:rsid w:val="009B46D9"/>
    <w:rsid w:val="00A41A41"/>
    <w:rsid w:val="00A865C2"/>
    <w:rsid w:val="00A91527"/>
    <w:rsid w:val="00AB034A"/>
    <w:rsid w:val="00B35684"/>
    <w:rsid w:val="00C27048"/>
    <w:rsid w:val="00C62D9C"/>
    <w:rsid w:val="00D44C9D"/>
    <w:rsid w:val="00E32109"/>
    <w:rsid w:val="00EC5063"/>
    <w:rsid w:val="00ED0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F4A3"/>
  <w15:chartTrackingRefBased/>
  <w15:docId w15:val="{9E57D1E0-F280-4218-AA62-EA03513D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20"/>
    <w:pPr>
      <w:spacing w:after="200" w:line="276" w:lineRule="auto"/>
    </w:pPr>
    <w:rPr>
      <w:kern w:val="0"/>
      <w14:ligatures w14:val="none"/>
    </w:rPr>
  </w:style>
  <w:style w:type="paragraph" w:styleId="Balk1">
    <w:name w:val="heading 1"/>
    <w:basedOn w:val="Normal"/>
    <w:next w:val="Normal"/>
    <w:link w:val="Balk1Char"/>
    <w:uiPriority w:val="9"/>
    <w:qFormat/>
    <w:rsid w:val="00436020"/>
    <w:pPr>
      <w:keepNext/>
      <w:keepLines/>
      <w:spacing w:before="480" w:after="0"/>
      <w:outlineLvl w:val="0"/>
    </w:pPr>
    <w:rPr>
      <w:rFonts w:ascii="Times New Roman" w:eastAsiaTheme="majorEastAsia" w:hAnsi="Times New Roman"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436020"/>
    <w:pPr>
      <w:keepNext/>
      <w:keepLines/>
      <w:spacing w:before="200" w:after="0"/>
      <w:outlineLvl w:val="1"/>
    </w:pPr>
    <w:rPr>
      <w:rFonts w:ascii="Times New Roman" w:eastAsiaTheme="majorEastAsia" w:hAnsi="Times New Roman" w:cstheme="majorBidi"/>
      <w:b/>
      <w:bCs/>
      <w:color w:val="5B9BD5" w:themeColor="accent1"/>
      <w:sz w:val="28"/>
      <w:szCs w:val="26"/>
    </w:rPr>
  </w:style>
  <w:style w:type="paragraph" w:styleId="Balk3">
    <w:name w:val="heading 3"/>
    <w:basedOn w:val="Normal"/>
    <w:next w:val="Normal"/>
    <w:link w:val="Balk3Char"/>
    <w:uiPriority w:val="9"/>
    <w:unhideWhenUsed/>
    <w:qFormat/>
    <w:rsid w:val="00436020"/>
    <w:pPr>
      <w:keepNext/>
      <w:keepLines/>
      <w:spacing w:before="200" w:after="0"/>
      <w:outlineLvl w:val="2"/>
    </w:pPr>
    <w:rPr>
      <w:rFonts w:ascii="Times New Roman" w:eastAsiaTheme="majorEastAsia" w:hAnsi="Times New Roman" w:cstheme="majorBidi"/>
      <w:b/>
      <w:bCs/>
      <w:color w:val="5B9BD5" w:themeColor="accent1"/>
    </w:rPr>
  </w:style>
  <w:style w:type="paragraph" w:styleId="Balk4">
    <w:name w:val="heading 4"/>
    <w:basedOn w:val="Normal"/>
    <w:next w:val="Normal"/>
    <w:link w:val="Balk4Char"/>
    <w:uiPriority w:val="9"/>
    <w:unhideWhenUsed/>
    <w:qFormat/>
    <w:rsid w:val="0043602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6020"/>
    <w:rPr>
      <w:rFonts w:ascii="Times New Roman" w:eastAsiaTheme="majorEastAsia" w:hAnsi="Times New Roman" w:cstheme="majorBidi"/>
      <w:b/>
      <w:bCs/>
      <w:color w:val="2E74B5" w:themeColor="accent1" w:themeShade="BF"/>
      <w:kern w:val="0"/>
      <w:sz w:val="28"/>
      <w:szCs w:val="28"/>
      <w14:ligatures w14:val="none"/>
    </w:rPr>
  </w:style>
  <w:style w:type="character" w:customStyle="1" w:styleId="Balk2Char">
    <w:name w:val="Başlık 2 Char"/>
    <w:basedOn w:val="VarsaylanParagrafYazTipi"/>
    <w:link w:val="Balk2"/>
    <w:uiPriority w:val="9"/>
    <w:rsid w:val="00436020"/>
    <w:rPr>
      <w:rFonts w:ascii="Times New Roman" w:eastAsiaTheme="majorEastAsia" w:hAnsi="Times New Roman" w:cstheme="majorBidi"/>
      <w:b/>
      <w:bCs/>
      <w:color w:val="5B9BD5" w:themeColor="accent1"/>
      <w:kern w:val="0"/>
      <w:sz w:val="28"/>
      <w:szCs w:val="26"/>
      <w14:ligatures w14:val="none"/>
    </w:rPr>
  </w:style>
  <w:style w:type="character" w:customStyle="1" w:styleId="Balk3Char">
    <w:name w:val="Başlık 3 Char"/>
    <w:basedOn w:val="VarsaylanParagrafYazTipi"/>
    <w:link w:val="Balk3"/>
    <w:uiPriority w:val="9"/>
    <w:rsid w:val="00436020"/>
    <w:rPr>
      <w:rFonts w:ascii="Times New Roman" w:eastAsiaTheme="majorEastAsia" w:hAnsi="Times New Roman" w:cstheme="majorBidi"/>
      <w:b/>
      <w:bCs/>
      <w:color w:val="5B9BD5" w:themeColor="accent1"/>
      <w:kern w:val="0"/>
      <w14:ligatures w14:val="none"/>
    </w:rPr>
  </w:style>
  <w:style w:type="character" w:customStyle="1" w:styleId="Balk4Char">
    <w:name w:val="Başlık 4 Char"/>
    <w:basedOn w:val="VarsaylanParagrafYazTipi"/>
    <w:link w:val="Balk4"/>
    <w:uiPriority w:val="9"/>
    <w:rsid w:val="00436020"/>
    <w:rPr>
      <w:rFonts w:asciiTheme="majorHAnsi" w:eastAsiaTheme="majorEastAsia" w:hAnsiTheme="majorHAnsi" w:cstheme="majorBidi"/>
      <w:b/>
      <w:bCs/>
      <w:i/>
      <w:iCs/>
      <w:color w:val="5B9BD5" w:themeColor="accent1"/>
      <w:kern w:val="0"/>
      <w14:ligatures w14:val="none"/>
    </w:rPr>
  </w:style>
  <w:style w:type="paragraph" w:styleId="ListeParagraf">
    <w:name w:val="List Paragraph"/>
    <w:basedOn w:val="Normal"/>
    <w:uiPriority w:val="34"/>
    <w:qFormat/>
    <w:rsid w:val="00436020"/>
    <w:pPr>
      <w:ind w:left="720"/>
      <w:contextualSpacing/>
    </w:pPr>
  </w:style>
  <w:style w:type="paragraph" w:customStyle="1" w:styleId="Default">
    <w:name w:val="Default"/>
    <w:rsid w:val="0043602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tBilgi">
    <w:name w:val="header"/>
    <w:basedOn w:val="Normal"/>
    <w:link w:val="stBilgiChar"/>
    <w:uiPriority w:val="99"/>
    <w:unhideWhenUsed/>
    <w:rsid w:val="004360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6020"/>
    <w:rPr>
      <w:kern w:val="0"/>
      <w14:ligatures w14:val="none"/>
    </w:rPr>
  </w:style>
  <w:style w:type="paragraph" w:styleId="AltBilgi">
    <w:name w:val="footer"/>
    <w:basedOn w:val="Normal"/>
    <w:link w:val="AltBilgiChar"/>
    <w:uiPriority w:val="99"/>
    <w:unhideWhenUsed/>
    <w:rsid w:val="004360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6020"/>
    <w:rPr>
      <w:kern w:val="0"/>
      <w14:ligatures w14:val="none"/>
    </w:rPr>
  </w:style>
  <w:style w:type="table" w:styleId="TabloKlavuzu">
    <w:name w:val="Table Grid"/>
    <w:basedOn w:val="NormalTablo"/>
    <w:uiPriority w:val="59"/>
    <w:rsid w:val="004360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36020"/>
    <w:pPr>
      <w:widowControl w:val="0"/>
      <w:autoSpaceDE w:val="0"/>
      <w:autoSpaceDN w:val="0"/>
      <w:spacing w:after="0" w:line="240" w:lineRule="auto"/>
    </w:pPr>
    <w:rPr>
      <w:rFonts w:ascii="Calibri" w:eastAsia="Calibri" w:hAnsi="Calibri" w:cs="Calibri"/>
      <w:color w:val="000000" w:themeColor="text1"/>
      <w:lang w:val="en-US"/>
    </w:rPr>
  </w:style>
  <w:style w:type="character" w:customStyle="1" w:styleId="A22">
    <w:name w:val="A2+2"/>
    <w:uiPriority w:val="99"/>
    <w:rsid w:val="00436020"/>
    <w:rPr>
      <w:rFonts w:cs="Adobe Caslon Pro"/>
      <w:color w:val="000000"/>
    </w:rPr>
  </w:style>
  <w:style w:type="paragraph" w:customStyle="1" w:styleId="Pa22">
    <w:name w:val="Pa2+2"/>
    <w:basedOn w:val="Normal"/>
    <w:next w:val="Normal"/>
    <w:uiPriority w:val="99"/>
    <w:rsid w:val="00436020"/>
    <w:pPr>
      <w:autoSpaceDE w:val="0"/>
      <w:autoSpaceDN w:val="0"/>
      <w:adjustRightInd w:val="0"/>
      <w:spacing w:after="0" w:line="221" w:lineRule="atLeast"/>
    </w:pPr>
    <w:rPr>
      <w:rFonts w:ascii="Adobe Caslon Pro" w:hAnsi="Adobe Caslon Pro"/>
      <w:sz w:val="24"/>
      <w:szCs w:val="24"/>
    </w:rPr>
  </w:style>
  <w:style w:type="paragraph" w:customStyle="1" w:styleId="paraf">
    <w:name w:val="paraf"/>
    <w:basedOn w:val="Normal"/>
    <w:rsid w:val="0043602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uiPriority w:val="59"/>
    <w:rsid w:val="0043602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61">
    <w:name w:val="Kılavuz Tablo 5 Koyu - Vurgu 61"/>
    <w:basedOn w:val="NormalTablo"/>
    <w:uiPriority w:val="50"/>
    <w:rsid w:val="004360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ralkYok">
    <w:name w:val="No Spacing"/>
    <w:link w:val="AralkYokChar"/>
    <w:uiPriority w:val="1"/>
    <w:qFormat/>
    <w:rsid w:val="00436020"/>
    <w:pPr>
      <w:spacing w:after="0" w:line="240" w:lineRule="auto"/>
    </w:pPr>
    <w:rPr>
      <w:rFonts w:ascii="Times New Roman" w:eastAsia="Times New Roman" w:hAnsi="Times New Roman" w:cs="Times New Roman"/>
      <w:kern w:val="0"/>
      <w:sz w:val="24"/>
      <w:szCs w:val="24"/>
      <w:lang w:eastAsia="tr-TR"/>
      <w14:ligatures w14:val="none"/>
    </w:rPr>
  </w:style>
  <w:style w:type="character" w:customStyle="1" w:styleId="AralkYokChar">
    <w:name w:val="Aralık Yok Char"/>
    <w:basedOn w:val="VarsaylanParagrafYazTipi"/>
    <w:link w:val="AralkYok"/>
    <w:uiPriority w:val="1"/>
    <w:rsid w:val="00436020"/>
    <w:rPr>
      <w:rFonts w:ascii="Times New Roman" w:eastAsia="Times New Roman" w:hAnsi="Times New Roman" w:cs="Times New Roman"/>
      <w:kern w:val="0"/>
      <w:sz w:val="24"/>
      <w:szCs w:val="24"/>
      <w:lang w:eastAsia="tr-TR"/>
      <w14:ligatures w14:val="none"/>
    </w:rPr>
  </w:style>
  <w:style w:type="table" w:customStyle="1" w:styleId="TabloKlavuzu2">
    <w:name w:val="Tablo Kılavuzu2"/>
    <w:basedOn w:val="NormalTablo"/>
    <w:next w:val="TabloKlavuzu"/>
    <w:uiPriority w:val="59"/>
    <w:rsid w:val="00436020"/>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36020"/>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36020"/>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36020"/>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436020"/>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rsid w:val="00436020"/>
    <w:rPr>
      <w:rFonts w:ascii="Tahoma" w:hAnsi="Tahoma" w:cs="Tahoma"/>
      <w:sz w:val="16"/>
      <w:szCs w:val="16"/>
    </w:rPr>
  </w:style>
  <w:style w:type="paragraph" w:styleId="BalonMetni">
    <w:name w:val="Balloon Text"/>
    <w:basedOn w:val="Normal"/>
    <w:link w:val="BalonMetniChar"/>
    <w:uiPriority w:val="99"/>
    <w:semiHidden/>
    <w:unhideWhenUsed/>
    <w:rsid w:val="00436020"/>
    <w:pPr>
      <w:spacing w:after="0" w:line="240" w:lineRule="auto"/>
    </w:pPr>
    <w:rPr>
      <w:rFonts w:ascii="Tahoma" w:hAnsi="Tahoma" w:cs="Tahoma"/>
      <w:kern w:val="2"/>
      <w:sz w:val="16"/>
      <w:szCs w:val="16"/>
      <w14:ligatures w14:val="standardContextual"/>
    </w:rPr>
  </w:style>
  <w:style w:type="character" w:customStyle="1" w:styleId="BalonMetniChar1">
    <w:name w:val="Balon Metni Char1"/>
    <w:basedOn w:val="VarsaylanParagrafYazTipi"/>
    <w:uiPriority w:val="99"/>
    <w:semiHidden/>
    <w:rsid w:val="00436020"/>
    <w:rPr>
      <w:rFonts w:ascii="Segoe UI" w:hAnsi="Segoe UI" w:cs="Segoe UI"/>
      <w:kern w:val="0"/>
      <w:sz w:val="18"/>
      <w:szCs w:val="18"/>
      <w14:ligatures w14:val="none"/>
    </w:rPr>
  </w:style>
  <w:style w:type="table" w:customStyle="1" w:styleId="ListeTablo1Ak-Vurgu11">
    <w:name w:val="Liste Tablo 1 Açık - Vurgu 11"/>
    <w:basedOn w:val="NormalTablo"/>
    <w:uiPriority w:val="46"/>
    <w:rsid w:val="00436020"/>
    <w:pPr>
      <w:spacing w:after="0" w:line="240" w:lineRule="auto"/>
    </w:pPr>
    <w:rPr>
      <w:kern w:val="0"/>
      <w14:ligatures w14:val="none"/>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2-Vurgu11">
    <w:name w:val="Liste Tablo 2 - Vurgu 11"/>
    <w:basedOn w:val="NormalTablo"/>
    <w:uiPriority w:val="47"/>
    <w:rsid w:val="00436020"/>
    <w:pPr>
      <w:spacing w:after="0" w:line="240" w:lineRule="auto"/>
    </w:pPr>
    <w:rPr>
      <w:kern w:val="0"/>
      <w14:ligatures w14:val="none"/>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2-Vurgu11">
    <w:name w:val="Kılavuz Tablo 2 - Vurgu 11"/>
    <w:basedOn w:val="NormalTablo"/>
    <w:uiPriority w:val="47"/>
    <w:rsid w:val="00436020"/>
    <w:pPr>
      <w:spacing w:after="0" w:line="240" w:lineRule="auto"/>
    </w:pPr>
    <w:rPr>
      <w:kern w:val="0"/>
      <w14:ligatures w14:val="none"/>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6Renkli-Vurgu11">
    <w:name w:val="Kılavuz Tablo 6 Renkli - Vurgu 11"/>
    <w:basedOn w:val="NormalTablo"/>
    <w:uiPriority w:val="51"/>
    <w:rsid w:val="00436020"/>
    <w:pPr>
      <w:spacing w:after="0" w:line="240" w:lineRule="auto"/>
    </w:pPr>
    <w:rPr>
      <w:color w:val="2E74B5" w:themeColor="accent1" w:themeShade="BF"/>
      <w:kern w:val="0"/>
      <w14:ligatures w14:val="non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pr">
    <w:name w:val="Hyperlink"/>
    <w:basedOn w:val="VarsaylanParagrafYazTipi"/>
    <w:uiPriority w:val="99"/>
    <w:unhideWhenUsed/>
    <w:rsid w:val="00436020"/>
    <w:rPr>
      <w:color w:val="0563C1" w:themeColor="hyperlink"/>
      <w:u w:val="single"/>
    </w:rPr>
  </w:style>
  <w:style w:type="paragraph" w:styleId="T1">
    <w:name w:val="toc 1"/>
    <w:basedOn w:val="Normal"/>
    <w:next w:val="Normal"/>
    <w:autoRedefine/>
    <w:uiPriority w:val="39"/>
    <w:unhideWhenUsed/>
    <w:rsid w:val="00436020"/>
    <w:pPr>
      <w:spacing w:after="100"/>
    </w:pPr>
  </w:style>
  <w:style w:type="paragraph" w:styleId="T2">
    <w:name w:val="toc 2"/>
    <w:basedOn w:val="Normal"/>
    <w:next w:val="Normal"/>
    <w:autoRedefine/>
    <w:uiPriority w:val="39"/>
    <w:unhideWhenUsed/>
    <w:rsid w:val="00436020"/>
    <w:pPr>
      <w:tabs>
        <w:tab w:val="right" w:pos="8919"/>
      </w:tabs>
      <w:spacing w:after="100"/>
      <w:ind w:left="220"/>
    </w:pPr>
  </w:style>
  <w:style w:type="paragraph" w:styleId="T3">
    <w:name w:val="toc 3"/>
    <w:basedOn w:val="Normal"/>
    <w:next w:val="Normal"/>
    <w:autoRedefine/>
    <w:uiPriority w:val="39"/>
    <w:unhideWhenUsed/>
    <w:rsid w:val="00436020"/>
    <w:pPr>
      <w:spacing w:after="100"/>
      <w:ind w:left="440"/>
    </w:pPr>
  </w:style>
  <w:style w:type="paragraph" w:styleId="T4">
    <w:name w:val="toc 4"/>
    <w:basedOn w:val="Normal"/>
    <w:next w:val="Normal"/>
    <w:autoRedefine/>
    <w:uiPriority w:val="39"/>
    <w:unhideWhenUsed/>
    <w:rsid w:val="00436020"/>
    <w:pPr>
      <w:spacing w:after="100"/>
      <w:ind w:left="660"/>
    </w:pPr>
  </w:style>
  <w:style w:type="table" w:customStyle="1" w:styleId="KlavuzTablo5Koyu-Vurgu11">
    <w:name w:val="Kılavuz Tablo 5 Koyu - Vurgu 11"/>
    <w:basedOn w:val="NormalTablo"/>
    <w:uiPriority w:val="50"/>
    <w:rsid w:val="004360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kListe-Vurgu4">
    <w:name w:val="Light List Accent 4"/>
    <w:basedOn w:val="NormalTablo"/>
    <w:uiPriority w:val="61"/>
    <w:rsid w:val="00436020"/>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OrtaGlgeleme1-Vurgu1">
    <w:name w:val="Medium Shading 1 Accent 1"/>
    <w:basedOn w:val="NormalTablo"/>
    <w:uiPriority w:val="63"/>
    <w:rsid w:val="00436020"/>
    <w:pPr>
      <w:spacing w:after="0" w:line="240" w:lineRule="auto"/>
    </w:pPr>
    <w:rPr>
      <w:kern w:val="0"/>
      <w14:ligatures w14:val="non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2-Vurgu1">
    <w:name w:val="Medium Shading 2 Accent 1"/>
    <w:basedOn w:val="NormalTablo"/>
    <w:uiPriority w:val="64"/>
    <w:rsid w:val="00436020"/>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436020"/>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436020"/>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436020"/>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436020"/>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436020"/>
    <w:pPr>
      <w:spacing w:after="0" w:line="240" w:lineRule="auto"/>
    </w:pPr>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Klavuz3-Vurgu5">
    <w:name w:val="Medium Grid 3 Accent 5"/>
    <w:basedOn w:val="NormalTablo"/>
    <w:uiPriority w:val="69"/>
    <w:rsid w:val="00436020"/>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AkListe-Vurgu5">
    <w:name w:val="Light List Accent 5"/>
    <w:basedOn w:val="NormalTablo"/>
    <w:uiPriority w:val="61"/>
    <w:rsid w:val="00436020"/>
    <w:pPr>
      <w:spacing w:after="0" w:line="240" w:lineRule="auto"/>
    </w:pPr>
    <w:rPr>
      <w:kern w:val="0"/>
      <w14:ligatures w14:val="non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RenkliListe-Vurgu3">
    <w:name w:val="Colorful List Accent 3"/>
    <w:basedOn w:val="NormalTablo"/>
    <w:uiPriority w:val="72"/>
    <w:rsid w:val="00436020"/>
    <w:pPr>
      <w:spacing w:after="0" w:line="240" w:lineRule="auto"/>
    </w:pPr>
    <w:rPr>
      <w:color w:val="000000" w:themeColor="text1"/>
      <w:kern w:val="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rsid w:val="00436020"/>
    <w:pPr>
      <w:spacing w:after="0" w:line="240" w:lineRule="auto"/>
    </w:pPr>
    <w:rPr>
      <w:color w:val="000000" w:themeColor="text1"/>
      <w:kern w:val="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rsid w:val="00436020"/>
    <w:pPr>
      <w:spacing w:after="0" w:line="240" w:lineRule="auto"/>
    </w:pPr>
    <w:rPr>
      <w:color w:val="000000" w:themeColor="text1"/>
      <w:kern w:val="0"/>
      <w14:ligatures w14:val="none"/>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rsid w:val="00436020"/>
    <w:pPr>
      <w:spacing w:after="0" w:line="240" w:lineRule="auto"/>
    </w:pPr>
    <w:rPr>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OrtaGlgeleme1-Vurgu5">
    <w:name w:val="Medium Shading 1 Accent 5"/>
    <w:basedOn w:val="NormalTablo"/>
    <w:uiPriority w:val="63"/>
    <w:rsid w:val="00436020"/>
    <w:pPr>
      <w:spacing w:after="0" w:line="240" w:lineRule="auto"/>
    </w:pPr>
    <w:rPr>
      <w:kern w:val="0"/>
      <w14:ligatures w14:val="non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436020"/>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RenkliKlavuz-Vurgu2">
    <w:name w:val="Colorful Grid Accent 2"/>
    <w:basedOn w:val="NormalTablo"/>
    <w:uiPriority w:val="73"/>
    <w:rsid w:val="00436020"/>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Glgeleme-Vurgu2">
    <w:name w:val="Colorful Shading Accent 2"/>
    <w:basedOn w:val="NormalTablo"/>
    <w:uiPriority w:val="71"/>
    <w:rsid w:val="00436020"/>
    <w:pPr>
      <w:spacing w:after="0" w:line="240" w:lineRule="auto"/>
    </w:pPr>
    <w:rPr>
      <w:color w:val="000000" w:themeColor="text1"/>
      <w:kern w:val="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Klavuz-Vurgu5">
    <w:name w:val="Colorful Grid Accent 5"/>
    <w:basedOn w:val="NormalTablo"/>
    <w:uiPriority w:val="73"/>
    <w:rsid w:val="00436020"/>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AkKlavuz-Vurgu5">
    <w:name w:val="Light Grid Accent 5"/>
    <w:basedOn w:val="NormalTablo"/>
    <w:uiPriority w:val="62"/>
    <w:rsid w:val="00436020"/>
    <w:pPr>
      <w:spacing w:after="0" w:line="240" w:lineRule="auto"/>
    </w:pPr>
    <w:rPr>
      <w:kern w:val="0"/>
      <w14:ligatures w14:val="none"/>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OrtaKlavuz3-Vurgu1">
    <w:name w:val="Medium Grid 3 Accent 1"/>
    <w:basedOn w:val="NormalTablo"/>
    <w:uiPriority w:val="69"/>
    <w:rsid w:val="00436020"/>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Bodytext2">
    <w:name w:val="Body text (2)_"/>
    <w:basedOn w:val="VarsaylanParagrafYazTipi"/>
    <w:link w:val="Bodytext20"/>
    <w:rsid w:val="00436020"/>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436020"/>
    <w:pPr>
      <w:widowControl w:val="0"/>
      <w:shd w:val="clear" w:color="auto" w:fill="FFFFFF"/>
      <w:spacing w:after="0" w:line="240" w:lineRule="auto"/>
    </w:pPr>
    <w:rPr>
      <w:rFonts w:ascii="Times New Roman" w:eastAsia="Times New Roman" w:hAnsi="Times New Roman" w:cs="Times New Roman"/>
      <w:kern w:val="2"/>
      <w:sz w:val="20"/>
      <w:szCs w:val="20"/>
      <w14:ligatures w14:val="standardContextual"/>
    </w:rPr>
  </w:style>
  <w:style w:type="character" w:customStyle="1" w:styleId="Bodytext2Calibri65ptBold">
    <w:name w:val="Body text (2) + Calibri;6.5 pt;Bold"/>
    <w:basedOn w:val="Bodytext2"/>
    <w:rsid w:val="00436020"/>
    <w:rPr>
      <w:rFonts w:ascii="Calibri" w:eastAsia="Calibri" w:hAnsi="Calibri" w:cs="Calibri"/>
      <w:b/>
      <w:bCs/>
      <w:color w:val="000000"/>
      <w:spacing w:val="0"/>
      <w:w w:val="100"/>
      <w:position w:val="0"/>
      <w:sz w:val="13"/>
      <w:szCs w:val="13"/>
      <w:shd w:val="clear" w:color="auto" w:fill="FFFFFF"/>
      <w:lang w:val="tr-TR" w:eastAsia="tr-TR" w:bidi="tr-TR"/>
    </w:rPr>
  </w:style>
  <w:style w:type="character" w:customStyle="1" w:styleId="Bodytext2Calibri5ptBold">
    <w:name w:val="Body text (2) + Calibri;5 pt;Bold"/>
    <w:basedOn w:val="Bodytext2"/>
    <w:rsid w:val="00436020"/>
    <w:rPr>
      <w:rFonts w:ascii="Calibri" w:eastAsia="Calibri" w:hAnsi="Calibri" w:cs="Calibri"/>
      <w:b/>
      <w:bCs/>
      <w:color w:val="000000"/>
      <w:spacing w:val="0"/>
      <w:w w:val="100"/>
      <w:position w:val="0"/>
      <w:sz w:val="10"/>
      <w:szCs w:val="10"/>
      <w:shd w:val="clear" w:color="auto" w:fill="FFFFFF"/>
      <w:lang w:val="tr-TR" w:eastAsia="tr-TR" w:bidi="tr-TR"/>
    </w:rPr>
  </w:style>
  <w:style w:type="character" w:customStyle="1" w:styleId="Bodytext25pt">
    <w:name w:val="Body text (2) + 5 pt"/>
    <w:basedOn w:val="Bodytext2"/>
    <w:rsid w:val="00436020"/>
    <w:rPr>
      <w:rFonts w:ascii="Times New Roman" w:eastAsia="Times New Roman" w:hAnsi="Times New Roman" w:cs="Times New Roman"/>
      <w:color w:val="000000"/>
      <w:spacing w:val="0"/>
      <w:w w:val="100"/>
      <w:position w:val="0"/>
      <w:sz w:val="10"/>
      <w:szCs w:val="10"/>
      <w:shd w:val="clear" w:color="auto" w:fill="FFFFFF"/>
      <w:lang w:val="tr-TR" w:eastAsia="tr-TR" w:bidi="tr-TR"/>
    </w:rPr>
  </w:style>
  <w:style w:type="paragraph" w:styleId="ResimYazs">
    <w:name w:val="caption"/>
    <w:basedOn w:val="Normal"/>
    <w:next w:val="Normal"/>
    <w:uiPriority w:val="35"/>
    <w:unhideWhenUsed/>
    <w:qFormat/>
    <w:rsid w:val="00436020"/>
    <w:pPr>
      <w:spacing w:line="240" w:lineRule="auto"/>
    </w:pPr>
    <w:rPr>
      <w:b/>
      <w:bCs/>
      <w:color w:val="5B9BD5" w:themeColor="accent1"/>
      <w:sz w:val="18"/>
      <w:szCs w:val="18"/>
    </w:rPr>
  </w:style>
  <w:style w:type="paragraph" w:styleId="ekillerTablosu">
    <w:name w:val="table of figures"/>
    <w:basedOn w:val="Normal"/>
    <w:next w:val="Normal"/>
    <w:uiPriority w:val="99"/>
    <w:unhideWhenUsed/>
    <w:rsid w:val="00436020"/>
    <w:pPr>
      <w:spacing w:after="0"/>
      <w:ind w:left="440" w:hanging="440"/>
    </w:pPr>
    <w:rPr>
      <w:smallCaps/>
      <w:sz w:val="20"/>
      <w:szCs w:val="20"/>
    </w:rPr>
  </w:style>
  <w:style w:type="table" w:customStyle="1" w:styleId="KlavuzTablo5Koyu-Vurgu12">
    <w:name w:val="Kılavuz Tablo 5 Koyu - Vurgu 12"/>
    <w:basedOn w:val="NormalTablo"/>
    <w:uiPriority w:val="50"/>
    <w:rsid w:val="004360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KlavuzTablo5Koyu-Vurgu13">
    <w:name w:val="Kılavuz Tablo 5 Koyu - Vurgu 13"/>
    <w:basedOn w:val="NormalTablo"/>
    <w:uiPriority w:val="50"/>
    <w:rsid w:val="004360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GvdeMetni">
    <w:name w:val="Body Text"/>
    <w:basedOn w:val="Normal"/>
    <w:link w:val="GvdeMetniChar"/>
    <w:uiPriority w:val="1"/>
    <w:qFormat/>
    <w:rsid w:val="00436020"/>
    <w:pPr>
      <w:widowControl w:val="0"/>
      <w:autoSpaceDE w:val="0"/>
      <w:autoSpaceDN w:val="0"/>
      <w:spacing w:before="19" w:after="0" w:line="240" w:lineRule="auto"/>
      <w:ind w:left="5345" w:right="5331"/>
      <w:jc w:val="center"/>
    </w:pPr>
    <w:rPr>
      <w:rFonts w:ascii="Arial" w:eastAsia="Arial" w:hAnsi="Arial" w:cs="Arial"/>
      <w:sz w:val="15"/>
      <w:szCs w:val="15"/>
      <w:lang w:eastAsia="tr-TR" w:bidi="tr-TR"/>
    </w:rPr>
  </w:style>
  <w:style w:type="character" w:customStyle="1" w:styleId="GvdeMetniChar">
    <w:name w:val="Gövde Metni Char"/>
    <w:basedOn w:val="VarsaylanParagrafYazTipi"/>
    <w:link w:val="GvdeMetni"/>
    <w:uiPriority w:val="1"/>
    <w:rsid w:val="00436020"/>
    <w:rPr>
      <w:rFonts w:ascii="Arial" w:eastAsia="Arial" w:hAnsi="Arial" w:cs="Arial"/>
      <w:kern w:val="0"/>
      <w:sz w:val="15"/>
      <w:szCs w:val="15"/>
      <w:lang w:eastAsia="tr-TR" w:bidi="tr-TR"/>
      <w14:ligatures w14:val="none"/>
    </w:rPr>
  </w:style>
  <w:style w:type="table" w:customStyle="1" w:styleId="KlavuzuTablo4-Vurgu21">
    <w:name w:val="Kılavuzu Tablo 4 - Vurgu 21"/>
    <w:basedOn w:val="NormalTablo"/>
    <w:uiPriority w:val="49"/>
    <w:rsid w:val="00436020"/>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5Koyu-Vurgu51">
    <w:name w:val="Kılavuz Tablo 5 Koyu - Vurgu 51"/>
    <w:basedOn w:val="NormalTablo"/>
    <w:uiPriority w:val="50"/>
    <w:rsid w:val="004360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21">
    <w:name w:val="Kılavuz Tablo 5 Koyu - Vurgu 21"/>
    <w:basedOn w:val="NormalTablo"/>
    <w:uiPriority w:val="50"/>
    <w:rsid w:val="0043602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uTablo4-Vurgu22">
    <w:name w:val="Kılavuzu Tablo 4 - Vurgu 22"/>
    <w:basedOn w:val="NormalTablo"/>
    <w:uiPriority w:val="49"/>
    <w:rsid w:val="00436020"/>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OrtaGlgeleme1-Vurgu2">
    <w:name w:val="Medium Shading 1 Accent 2"/>
    <w:basedOn w:val="NormalTablo"/>
    <w:uiPriority w:val="63"/>
    <w:rsid w:val="00436020"/>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33</Pages>
  <Words>9057</Words>
  <Characters>51631</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YAKINCI</dc:creator>
  <cp:keywords/>
  <dc:description/>
  <cp:lastModifiedBy>Rahim YAKINCI</cp:lastModifiedBy>
  <cp:revision>19</cp:revision>
  <cp:lastPrinted>2024-02-05T11:53:00Z</cp:lastPrinted>
  <dcterms:created xsi:type="dcterms:W3CDTF">2024-02-05T10:22:00Z</dcterms:created>
  <dcterms:modified xsi:type="dcterms:W3CDTF">2024-03-12T08:19:00Z</dcterms:modified>
</cp:coreProperties>
</file>